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61" w:rsidRDefault="00D76F61" w:rsidP="00D47C67">
      <w:pPr>
        <w:spacing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6F61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>
            <wp:extent cx="5732145" cy="8284182"/>
            <wp:effectExtent l="19050" t="0" r="1905" b="0"/>
            <wp:docPr id="2" name="Рисунок 1" descr="C:\Users\Komp\Pictures\2023-11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Pictures\2023-11-0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642" t="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28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F61" w:rsidRDefault="00D76F61" w:rsidP="00D47C67">
      <w:pPr>
        <w:spacing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6F61" w:rsidRDefault="00D76F61" w:rsidP="00D47C67">
      <w:pPr>
        <w:spacing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6F61" w:rsidRDefault="00D76F61" w:rsidP="00D47C67">
      <w:pPr>
        <w:spacing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7C67" w:rsidRDefault="0044647D" w:rsidP="00D47C67">
      <w:pPr>
        <w:spacing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CF79D6" w:rsidRDefault="00D76F61" w:rsidP="00D47C67">
      <w:pPr>
        <w:spacing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6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647D" w:rsidRPr="00D47C6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</w:t>
      </w:r>
      <w:r w:rsidR="0044647D"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D47C6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44647D" w:rsidRPr="00D47C6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4647D" w:rsidRPr="00D47C67">
        <w:rPr>
          <w:lang w:val="ru-RU"/>
        </w:rPr>
        <w:br/>
      </w:r>
      <w:r w:rsidR="0044647D"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(МОУ </w:t>
      </w:r>
      <w:r w:rsidR="00D47C67">
        <w:rPr>
          <w:rFonts w:hAnsi="Times New Roman" w:cs="Times New Roman"/>
          <w:color w:val="000000"/>
          <w:sz w:val="24"/>
          <w:szCs w:val="24"/>
          <w:lang w:val="ru-RU"/>
        </w:rPr>
        <w:t>«СОШ №15»</w:t>
      </w:r>
      <w:r w:rsidR="0044647D" w:rsidRPr="00D47C67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D76F61" w:rsidRDefault="00D76F61" w:rsidP="00D47C67">
      <w:pPr>
        <w:spacing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6F61" w:rsidRDefault="00D76F61" w:rsidP="00D47C67">
      <w:pPr>
        <w:spacing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28"/>
        <w:tblW w:w="941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9"/>
        <w:gridCol w:w="9252"/>
      </w:tblGrid>
      <w:tr w:rsidR="00D76F61" w:rsidRPr="00D76F61" w:rsidTr="00D76F61">
        <w:trPr>
          <w:trHeight w:val="123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F61" w:rsidRPr="00D47C67" w:rsidRDefault="00D76F61" w:rsidP="00D76F6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F61" w:rsidRDefault="00D76F61" w:rsidP="00D76F6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C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______________</w:t>
            </w:r>
            <w:r w:rsidRPr="00D47C67">
              <w:rPr>
                <w:lang w:val="ru-RU"/>
              </w:rPr>
              <w:br/>
            </w:r>
            <w:r w:rsidRPr="00D47C6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МОУ «СОШ №15»</w:t>
            </w:r>
          </w:p>
          <w:p w:rsidR="00D76F61" w:rsidRDefault="00D76F61" w:rsidP="00D76F6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Юрцевич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D76F61" w:rsidRDefault="00D76F61" w:rsidP="00D76F61">
            <w:pPr>
              <w:spacing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Приказ №127 -од от «30» сентября 2023г.</w:t>
            </w:r>
          </w:p>
          <w:p w:rsidR="00D76F61" w:rsidRPr="00D47C67" w:rsidRDefault="00D76F61" w:rsidP="00D76F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6F61" w:rsidRDefault="00D76F61" w:rsidP="00D47C67">
      <w:pPr>
        <w:spacing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6F61" w:rsidRDefault="00D76F61" w:rsidP="00D47C67">
      <w:pPr>
        <w:spacing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79D6" w:rsidRPr="00D47C67" w:rsidRDefault="00D47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</w:t>
      </w:r>
    </w:p>
    <w:p w:rsidR="00D47C67" w:rsidRPr="00D47C67" w:rsidRDefault="005E44F3" w:rsidP="00D47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</w:t>
      </w:r>
      <w:r w:rsidR="00D76F61" w:rsidRPr="00D47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о </w:t>
      </w:r>
      <w:r w:rsidR="00D76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применении электронного обучения, дистанционных </w:t>
      </w:r>
      <w:r w:rsidR="008008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технологий при реализации образовательных программ</w:t>
      </w:r>
      <w:r w:rsidR="00D47C67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F79D6" w:rsidRPr="00D47C67" w:rsidRDefault="004464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дистанционном обучении в </w:t>
      </w:r>
      <w:r w:rsidR="005E44F3">
        <w:rPr>
          <w:rFonts w:hAnsi="Times New Roman" w:cs="Times New Roman"/>
          <w:color w:val="000000"/>
          <w:sz w:val="24"/>
          <w:szCs w:val="24"/>
          <w:lang w:val="ru-RU"/>
        </w:rPr>
        <w:t>МОУ «СОШ №15»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порядок организации и ведения образовательного 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proofErr w:type="gramStart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F79D6" w:rsidRPr="00D47C67" w:rsidRDefault="004464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CF79D6" w:rsidRPr="00D47C67" w:rsidRDefault="004464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CF79D6" w:rsidRDefault="004464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115;</w:t>
      </w:r>
    </w:p>
    <w:p w:rsidR="00800857" w:rsidRDefault="008008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-письмом Министерства просвещения Российской Федерации от 31 января 20222 года №ДГ -245/06 «О направлении методических рекомендаций»;</w:t>
      </w:r>
    </w:p>
    <w:p w:rsidR="00CF79D6" w:rsidRDefault="004464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 w:rsidR="00D76F61">
        <w:rPr>
          <w:rFonts w:hAnsi="Times New Roman" w:cs="Times New Roman"/>
          <w:color w:val="000000"/>
          <w:sz w:val="24"/>
          <w:szCs w:val="24"/>
          <w:lang w:val="ru-RU"/>
        </w:rPr>
        <w:t>ан</w:t>
      </w:r>
      <w:r>
        <w:rPr>
          <w:rFonts w:hAnsi="Times New Roman" w:cs="Times New Roman"/>
          <w:color w:val="000000"/>
          <w:sz w:val="24"/>
          <w:szCs w:val="24"/>
        </w:rPr>
        <w:t>П</w:t>
      </w:r>
      <w:proofErr w:type="spellStart"/>
      <w:r w:rsidR="00D76F61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CF79D6" w:rsidRDefault="004464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CF79D6" w:rsidRDefault="0044647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МОУ </w:t>
      </w:r>
      <w:r w:rsidR="005E44F3">
        <w:rPr>
          <w:rFonts w:hAnsi="Times New Roman" w:cs="Times New Roman"/>
          <w:color w:val="000000"/>
          <w:sz w:val="24"/>
          <w:szCs w:val="24"/>
          <w:lang w:val="ru-RU"/>
        </w:rPr>
        <w:t>«СОШ № 15»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D47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работников с помощью информационно-телекоммуникационных сетей. Допускается при </w:t>
      </w:r>
      <w:proofErr w:type="gramStart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proofErr w:type="gramEnd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применять электронное обучение.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D47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а также информационно-телекоммуникационных сетей, обеспечивающих передачу по линиям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связи указанной информации, взаимодействие обучающихся и педагогических работников.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D47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федеральная государственная информационная система «Моя школа</w:t>
      </w:r>
      <w:proofErr w:type="gramStart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E44F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 ФГИС «Моя школа»</w:t>
      </w:r>
      <w:r w:rsidR="005E44F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79D6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r w:rsidRPr="00D47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занятие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деятельности, который предполагает использование педагогом и обучающимся средств электронного обучения и дистанционных образовательных технологий. В форме электронного занятия могут проходить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уроки,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лекции,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семинары,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занятия,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лабораторные работы,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и другие виды деятельности в соответствии с образовательной программой Школы.</w:t>
      </w:r>
    </w:p>
    <w:p w:rsidR="00800857" w:rsidRDefault="00800857" w:rsidP="00800857">
      <w:pPr>
        <w:pStyle w:val="formattext"/>
        <w:spacing w:after="240" w:afterAutospacing="0"/>
      </w:pPr>
      <w:r>
        <w:t>1.3.5.</w:t>
      </w:r>
      <w:r w:rsidRPr="00800857">
        <w:rPr>
          <w:b/>
        </w:rPr>
        <w:t>Информационные системы</w:t>
      </w:r>
      <w:r>
        <w:t xml:space="preserve"> -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технологий;</w:t>
      </w:r>
    </w:p>
    <w:p w:rsidR="00800857" w:rsidRDefault="00D14E01" w:rsidP="00800857">
      <w:pPr>
        <w:pStyle w:val="formattext"/>
        <w:spacing w:after="240" w:afterAutospacing="0"/>
      </w:pPr>
      <w:r>
        <w:t>1.3.6.</w:t>
      </w:r>
      <w:r w:rsidRPr="00D14E01">
        <w:rPr>
          <w:b/>
        </w:rPr>
        <w:t>О</w:t>
      </w:r>
      <w:r w:rsidR="00800857" w:rsidRPr="00D14E01">
        <w:rPr>
          <w:b/>
        </w:rPr>
        <w:t>нлайн-курс</w:t>
      </w:r>
      <w:r w:rsidR="00800857">
        <w:t xml:space="preserve"> - учебный курс, реализуемый с применением исключительно электронного обучения, дистанционных образовательных технологий, размещаемый на официальных сайтах образовательных организаций и образовательных платформах, </w:t>
      </w:r>
      <w:proofErr w:type="gramStart"/>
      <w:r w:rsidR="00800857">
        <w:t>доступ</w:t>
      </w:r>
      <w:proofErr w:type="gramEnd"/>
      <w:r w:rsidR="00800857">
        <w:t xml:space="preserve"> к которому предоставляется через информационно-телекоммуникационную сеть "Интернет" (далее - сеть "Интернет"), и направленный на обеспечение достижения обучающимися определенных результатов обучения;</w:t>
      </w:r>
    </w:p>
    <w:p w:rsidR="00800857" w:rsidRDefault="00D14E01" w:rsidP="00800857">
      <w:pPr>
        <w:pStyle w:val="formattext"/>
        <w:spacing w:after="240" w:afterAutospacing="0"/>
      </w:pPr>
      <w:r>
        <w:t>1.3.7.</w:t>
      </w:r>
      <w:r w:rsidRPr="00D14E01">
        <w:rPr>
          <w:b/>
        </w:rPr>
        <w:t>Ц</w:t>
      </w:r>
      <w:r w:rsidR="00800857" w:rsidRPr="00D14E01">
        <w:rPr>
          <w:b/>
        </w:rPr>
        <w:t xml:space="preserve">ифровой </w:t>
      </w:r>
      <w:proofErr w:type="gramStart"/>
      <w:r w:rsidR="00800857" w:rsidRPr="00D14E01">
        <w:rPr>
          <w:b/>
        </w:rPr>
        <w:t>образовательный</w:t>
      </w:r>
      <w:proofErr w:type="gramEnd"/>
      <w:r w:rsidR="00800857" w:rsidRPr="00D14E01">
        <w:rPr>
          <w:b/>
        </w:rPr>
        <w:t xml:space="preserve"> </w:t>
      </w:r>
      <w:proofErr w:type="spellStart"/>
      <w:r w:rsidR="00800857" w:rsidRPr="00D14E01">
        <w:rPr>
          <w:b/>
        </w:rPr>
        <w:t>контент</w:t>
      </w:r>
      <w:proofErr w:type="spellEnd"/>
      <w:r w:rsidR="00800857">
        <w:t xml:space="preserve"> -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обучающихся;</w:t>
      </w:r>
    </w:p>
    <w:p w:rsidR="00800857" w:rsidRDefault="00D14E01" w:rsidP="00800857">
      <w:pPr>
        <w:pStyle w:val="formattext"/>
        <w:spacing w:after="240" w:afterAutospacing="0"/>
      </w:pPr>
      <w:r>
        <w:t>1.3.8.</w:t>
      </w:r>
      <w:r w:rsidRPr="00D14E01">
        <w:rPr>
          <w:b/>
        </w:rPr>
        <w:t>Ц</w:t>
      </w:r>
      <w:r w:rsidR="00800857" w:rsidRPr="00D14E01">
        <w:rPr>
          <w:b/>
        </w:rPr>
        <w:t>ифровые образовательные сервисы</w:t>
      </w:r>
      <w:r w:rsidR="00800857">
        <w:t xml:space="preserve"> -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деятельности;</w:t>
      </w:r>
    </w:p>
    <w:p w:rsidR="00800857" w:rsidRDefault="00D14E01" w:rsidP="00800857">
      <w:pPr>
        <w:pStyle w:val="formattext"/>
      </w:pPr>
      <w:r>
        <w:t>1.3.9.</w:t>
      </w:r>
      <w:r w:rsidRPr="00D14E01">
        <w:rPr>
          <w:b/>
        </w:rPr>
        <w:t>Ц</w:t>
      </w:r>
      <w:r w:rsidR="00800857" w:rsidRPr="00D14E01">
        <w:rPr>
          <w:b/>
        </w:rPr>
        <w:t xml:space="preserve">ифровое индивидуальное </w:t>
      </w:r>
      <w:proofErr w:type="spellStart"/>
      <w:r w:rsidR="00800857" w:rsidRPr="00D14E01">
        <w:rPr>
          <w:b/>
        </w:rPr>
        <w:t>портфолио</w:t>
      </w:r>
      <w:proofErr w:type="spellEnd"/>
      <w:r w:rsidR="00800857" w:rsidRPr="00D14E01">
        <w:rPr>
          <w:b/>
        </w:rPr>
        <w:t xml:space="preserve"> </w:t>
      </w:r>
      <w:proofErr w:type="gramStart"/>
      <w:r w:rsidR="00800857" w:rsidRPr="00D14E01">
        <w:rPr>
          <w:b/>
        </w:rPr>
        <w:t>обучающегося</w:t>
      </w:r>
      <w:proofErr w:type="gramEnd"/>
      <w:r w:rsidR="00800857">
        <w:t xml:space="preserve"> - структурированный набор данных обучающегося о его персональных достижениях, компетенции, документах об образовании и (или) о квалификации, документах об обучении и документах, подтверждающих освоение </w:t>
      </w:r>
      <w:proofErr w:type="spellStart"/>
      <w:r w:rsidR="00800857">
        <w:t>онлайн-курса</w:t>
      </w:r>
      <w:proofErr w:type="spellEnd"/>
      <w:r w:rsidR="00800857">
        <w:t>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CF79D6" w:rsidRPr="00D47C67" w:rsidRDefault="004464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Организация </w:t>
      </w:r>
      <w:r w:rsidR="00D14E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реализации образовательных программ с помощью электронного обучения и </w:t>
      </w:r>
      <w:r w:rsidRPr="00D47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</w:t>
      </w:r>
      <w:r w:rsidR="00D14E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ых образовательных технологий </w:t>
      </w:r>
      <w:r w:rsidRPr="00D47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Школе</w:t>
      </w:r>
    </w:p>
    <w:p w:rsidR="00D14E01" w:rsidRPr="00D14E01" w:rsidRDefault="0044647D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D14E01" w:rsidRPr="00D14E01">
        <w:rPr>
          <w:lang w:val="ru-RU"/>
        </w:rPr>
        <w:t xml:space="preserve"> </w:t>
      </w:r>
      <w:proofErr w:type="gramStart"/>
      <w:r w:rsidR="00D14E01" w:rsidRPr="00D14E01">
        <w:rPr>
          <w:sz w:val="24"/>
          <w:lang w:val="ru-RU"/>
        </w:rPr>
        <w:t xml:space="preserve">Реализация образовательных программ или их частей в образовательной организации может осуществляться с применением электронного обучения, дистанционных образовательных технологий, а также с применением исключительно электронного обучения, дистанционных образовательных технологий с учетом требований федеральных государственных образовательных стандартов и федеральных государственных требований, образовательных стандартов и требований, разрабатываемых самостоятельно в соответствии с </w:t>
      </w:r>
      <w:hyperlink r:id="rId6" w:anchor="8PC0LR" w:history="1">
        <w:r w:rsidR="00D14E01" w:rsidRPr="00D14E01">
          <w:rPr>
            <w:rStyle w:val="a3"/>
            <w:sz w:val="24"/>
            <w:lang w:val="ru-RU"/>
          </w:rPr>
          <w:t>частями 10</w:t>
        </w:r>
      </w:hyperlink>
      <w:r w:rsidR="00D14E01" w:rsidRPr="00D14E01">
        <w:rPr>
          <w:sz w:val="24"/>
          <w:lang w:val="ru-RU"/>
        </w:rPr>
        <w:t xml:space="preserve"> и </w:t>
      </w:r>
      <w:hyperlink r:id="rId7" w:anchor="BRQ0PA" w:history="1">
        <w:r w:rsidR="00D14E01" w:rsidRPr="00D14E01">
          <w:rPr>
            <w:rStyle w:val="a3"/>
            <w:sz w:val="24"/>
            <w:lang w:val="ru-RU"/>
          </w:rPr>
          <w:t>11 статьи 11 Федерального закона "Об образовании в Российской</w:t>
        </w:r>
        <w:proofErr w:type="gramEnd"/>
        <w:r w:rsidR="00D14E01" w:rsidRPr="00D14E01">
          <w:rPr>
            <w:rStyle w:val="a3"/>
            <w:sz w:val="24"/>
            <w:lang w:val="ru-RU"/>
          </w:rPr>
          <w:t xml:space="preserve"> Федерации"</w:t>
        </w:r>
      </w:hyperlink>
    </w:p>
    <w:p w:rsidR="00CF79D6" w:rsidRDefault="00D14E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 w:rsidR="0044647D"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образования, в случаях, когда невозможна или не целесообразна очная реализация образовательных программ.</w:t>
      </w:r>
    </w:p>
    <w:p w:rsidR="00D14E01" w:rsidRDefault="00D14E01" w:rsidP="00D14E01">
      <w:pPr>
        <w:pStyle w:val="formattext"/>
        <w:spacing w:after="240" w:afterAutospacing="0"/>
      </w:pPr>
      <w:r>
        <w:t xml:space="preserve">2.1.2.При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</w:t>
      </w:r>
      <w:proofErr w:type="gramStart"/>
      <w:r>
        <w:t>работником</w:t>
      </w:r>
      <w:proofErr w:type="gramEnd"/>
      <w:r>
        <w:t xml:space="preserve">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</w:p>
    <w:p w:rsidR="00D14E01" w:rsidRDefault="00D14E01" w:rsidP="00D14E01">
      <w:pPr>
        <w:pStyle w:val="formattext"/>
      </w:pPr>
      <w:r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:rsidR="00D14E01" w:rsidRDefault="00D14E01" w:rsidP="00D14E01">
      <w:pPr>
        <w:pStyle w:val="formattext"/>
        <w:spacing w:after="240" w:afterAutospacing="0"/>
      </w:pPr>
      <w:r>
        <w:t>2.1.3.</w:t>
      </w:r>
      <w:r w:rsidRPr="00D14E01">
        <w:t xml:space="preserve"> </w:t>
      </w:r>
      <w:r>
        <w:t>При реализации образовательных программ или их частей с использованием электронного обучения, дистанционных образовательных технологий Школа определяет:</w:t>
      </w:r>
    </w:p>
    <w:p w:rsidR="00D14E01" w:rsidRDefault="00D14E01" w:rsidP="00D14E01">
      <w:pPr>
        <w:pStyle w:val="formattext"/>
        <w:spacing w:after="240" w:afterAutospacing="0"/>
      </w:pPr>
      <w:r>
        <w:t xml:space="preserve">а) основные средства обучения и цифровой </w:t>
      </w:r>
      <w:proofErr w:type="gramStart"/>
      <w:r>
        <w:t>образовательный</w:t>
      </w:r>
      <w:proofErr w:type="gramEnd"/>
      <w:r>
        <w:t xml:space="preserve"> </w:t>
      </w:r>
      <w:proofErr w:type="spellStart"/>
      <w:r>
        <w:t>контент</w:t>
      </w:r>
      <w:proofErr w:type="spellEnd"/>
      <w:r>
        <w:t>, виды используемых дистанционных образовательных технологий при реализации образовательных программ или их частей;</w:t>
      </w:r>
    </w:p>
    <w:p w:rsidR="00D14E01" w:rsidRDefault="00D14E01" w:rsidP="00D14E01">
      <w:pPr>
        <w:pStyle w:val="formattext"/>
        <w:spacing w:after="240" w:afterAutospacing="0"/>
      </w:pPr>
      <w:r>
        <w:t xml:space="preserve">б) способы применения электронного обучения, дистанционных образовательных технологий при реализации образовательных программ, указанные в </w:t>
      </w:r>
      <w:hyperlink r:id="rId8" w:anchor="65E0IS" w:history="1">
        <w:r>
          <w:rPr>
            <w:rStyle w:val="a3"/>
          </w:rPr>
          <w:t>пункте 4 настоящих Правил</w:t>
        </w:r>
      </w:hyperlink>
      <w:r>
        <w:t xml:space="preserve">, необходимость и (или) ограничения по применению цифровых образовательных сервисов и цифрового образовательного </w:t>
      </w:r>
      <w:proofErr w:type="spellStart"/>
      <w:r>
        <w:t>контента</w:t>
      </w:r>
      <w:proofErr w:type="spellEnd"/>
      <w:r>
        <w:t xml:space="preserve"> в обучении, которые учитываются при разработке образовательных программ;</w:t>
      </w:r>
    </w:p>
    <w:p w:rsidR="00D14E01" w:rsidRDefault="00D14E01" w:rsidP="00D14E01">
      <w:pPr>
        <w:pStyle w:val="formattext"/>
      </w:pPr>
      <w:r>
        <w:lastRenderedPageBreak/>
        <w:t xml:space="preserve">в) образовательные программы, реализуемые с применением исключительно электронного обучения, дистанционных образовательных технологий в соответствии с требованиями </w:t>
      </w:r>
      <w:hyperlink r:id="rId9" w:anchor="8PK0LS" w:history="1">
        <w:r>
          <w:rPr>
            <w:rStyle w:val="a3"/>
          </w:rPr>
          <w:t>части 3 статьи 16 Федерального закона "Об образовании в Российской Федерации"</w:t>
        </w:r>
      </w:hyperlink>
      <w:r>
        <w:t>.</w:t>
      </w:r>
    </w:p>
    <w:p w:rsidR="00D14E01" w:rsidRDefault="00D14E01" w:rsidP="00D14E01">
      <w:pPr>
        <w:pStyle w:val="formattext"/>
      </w:pPr>
      <w:r>
        <w:t>2.1.4.</w:t>
      </w:r>
      <w:r w:rsidRPr="00D14E01">
        <w:t xml:space="preserve"> </w:t>
      </w:r>
      <w:r>
        <w:t>Для реализации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ШКОЛА  должна использовать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D14E01" w:rsidRDefault="00D14E01" w:rsidP="00D14E01">
      <w:pPr>
        <w:pStyle w:val="formattext"/>
        <w:spacing w:after="240" w:afterAutospacing="0"/>
      </w:pPr>
      <w:r>
        <w:t>2.1.5.</w:t>
      </w:r>
      <w:r w:rsidRPr="00D14E01">
        <w:t xml:space="preserve"> </w:t>
      </w:r>
      <w:proofErr w:type="gramStart"/>
      <w:r>
        <w:t>Школа при принятии решения о реализации образовательных программ с применением электронного обучения, дистанционных образовательных технологий в следующем учебном году (за исключением дополнительных профессиональных программ и основных программ профессионального обучения)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сети "Интернет".</w:t>
      </w:r>
      <w:proofErr w:type="gramEnd"/>
    </w:p>
    <w:p w:rsidR="00D14E01" w:rsidRDefault="00D14E01" w:rsidP="00D14E01">
      <w:pPr>
        <w:pStyle w:val="formattext"/>
      </w:pPr>
      <w:r>
        <w:t xml:space="preserve">Школа в срок, установленный </w:t>
      </w:r>
      <w:hyperlink r:id="rId10" w:anchor="A6S0N6" w:history="1">
        <w:r>
          <w:rPr>
            <w:rStyle w:val="a3"/>
          </w:rPr>
          <w:t>частью 3 статьи 29 Федерального закона "Об образовании в Российской Федерации"</w:t>
        </w:r>
      </w:hyperlink>
      <w:r>
        <w:t>, обеспечивают открытость и доступность информации о реализации 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на официальном сайте образовательной организации в сети "Интернет".</w:t>
      </w:r>
    </w:p>
    <w:p w:rsidR="00D14E01" w:rsidRDefault="00D14E01" w:rsidP="00D14E01">
      <w:pPr>
        <w:pStyle w:val="formattext"/>
        <w:spacing w:after="240" w:afterAutospacing="0"/>
      </w:pPr>
      <w:r>
        <w:t>2.1.6.</w:t>
      </w:r>
      <w:r w:rsidRPr="00D14E01">
        <w:t xml:space="preserve"> </w:t>
      </w:r>
      <w:r>
        <w:t>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D14E01" w:rsidRDefault="00D14E01" w:rsidP="00D14E01">
      <w:pPr>
        <w:pStyle w:val="formattext"/>
        <w:spacing w:after="240" w:afterAutospacing="0"/>
      </w:pPr>
      <w:r>
        <w:t>а)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образовательной организации;</w:t>
      </w:r>
    </w:p>
    <w:p w:rsidR="00D14E01" w:rsidRDefault="00D14E01" w:rsidP="00D14E01">
      <w:pPr>
        <w:pStyle w:val="formattext"/>
        <w:spacing w:after="240" w:afterAutospacing="0"/>
      </w:pPr>
      <w:proofErr w:type="gramStart"/>
      <w:r>
        <w:t>б) обеспечивает обучающемуся доступ к средствам обучения, в том числе к 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программы или ее части;</w:t>
      </w:r>
      <w:proofErr w:type="gramEnd"/>
    </w:p>
    <w:p w:rsidR="00D14E01" w:rsidRDefault="00D14E01" w:rsidP="00D14E01">
      <w:pPr>
        <w:pStyle w:val="formattext"/>
        <w:spacing w:after="240" w:afterAutospacing="0"/>
      </w:pPr>
      <w:proofErr w:type="gramStart"/>
      <w:r>
        <w:t>в)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D14E01" w:rsidRDefault="00D14E01" w:rsidP="00D14E01">
      <w:pPr>
        <w:pStyle w:val="formattext"/>
        <w:spacing w:after="240" w:afterAutospacing="0"/>
      </w:pPr>
      <w:r>
        <w:t>г) самостоятельно и (или) совместно с операторами используемых информационных систем определяет порядок оказания технической помощи обучающимся и педагогическим работникам;</w:t>
      </w:r>
    </w:p>
    <w:p w:rsidR="00D14E01" w:rsidRDefault="00D14E01" w:rsidP="00D14E01">
      <w:pPr>
        <w:pStyle w:val="formattext"/>
        <w:spacing w:after="240" w:afterAutospacing="0"/>
      </w:pPr>
      <w:proofErr w:type="spellStart"/>
      <w:r>
        <w:t>д</w:t>
      </w:r>
      <w:proofErr w:type="spellEnd"/>
      <w:r>
        <w:t xml:space="preserve">) определяет соотношение объема занятий, проводимых в форме контактной работы обучающихся с педагогическими работниками образовательной организации и (или) лицами, привлекаемыми образовательной организацией, и объема занятий, </w:t>
      </w:r>
      <w:r>
        <w:lastRenderedPageBreak/>
        <w:t>проводимых на иных условиях, а также с применением электронного обучения, дистанционных образовательных технологий;</w:t>
      </w:r>
    </w:p>
    <w:p w:rsidR="00D14E01" w:rsidRDefault="00D14E01" w:rsidP="00D14E01">
      <w:pPr>
        <w:pStyle w:val="formattext"/>
        <w:spacing w:after="240" w:afterAutospacing="0"/>
      </w:pPr>
      <w:r>
        <w:t>е) определяет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образовательной организации;</w:t>
      </w:r>
    </w:p>
    <w:p w:rsidR="00D14E01" w:rsidRDefault="00D14E01" w:rsidP="00D14E01">
      <w:pPr>
        <w:pStyle w:val="formattext"/>
        <w:spacing w:after="240" w:afterAutospacing="0"/>
      </w:pPr>
      <w:r>
        <w:t>ж) обеспечивает реализацию образовательных программ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потребностями;</w:t>
      </w:r>
    </w:p>
    <w:p w:rsidR="00D14E01" w:rsidRDefault="00D14E01" w:rsidP="00D14E01">
      <w:pPr>
        <w:pStyle w:val="formattext"/>
      </w:pPr>
      <w:proofErr w:type="spellStart"/>
      <w:r>
        <w:t>з</w:t>
      </w:r>
      <w:proofErr w:type="spellEnd"/>
      <w:r>
        <w:t>) 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образовательных программ предусмотрена с применением исключительно электронного обучения, дистанционных образовательных технологий.</w:t>
      </w:r>
    </w:p>
    <w:p w:rsidR="00D14E01" w:rsidRPr="00D14E01" w:rsidRDefault="00D14E01" w:rsidP="00D14E01">
      <w:pPr>
        <w:pStyle w:val="formattext"/>
      </w:pPr>
      <w:r>
        <w:t>2.1.7.</w:t>
      </w:r>
      <w:r w:rsidRPr="00D14E01">
        <w:t xml:space="preserve"> </w:t>
      </w:r>
      <w:proofErr w:type="gramStart"/>
      <w:r>
        <w:t xml:space="preserve">Для использования единой системы идентификации и аутентификации и единой биометрической системы в целях аутентификации обучающегося (законного представителя) в информационной системе Школа  обеспечивает присоединение информационной системы образовательной организации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соответствии с </w:t>
      </w:r>
      <w:r w:rsidRPr="00D14E01">
        <w:rPr>
          <w:rFonts w:eastAsiaTheme="majorEastAsia"/>
        </w:rPr>
        <w:t>постановлением Правительства Российской Федерации от 22 декабря</w:t>
      </w:r>
      <w:proofErr w:type="gramEnd"/>
      <w:r w:rsidRPr="00D14E01">
        <w:rPr>
          <w:rFonts w:eastAsiaTheme="majorEastAsia"/>
        </w:rPr>
        <w:t xml:space="preserve"> 2012 г. N 1382 "О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</w:p>
    <w:p w:rsidR="00CF79D6" w:rsidRPr="00D47C67" w:rsidRDefault="0044647D" w:rsidP="00D14E01">
      <w:pPr>
        <w:pStyle w:val="formattext"/>
        <w:rPr>
          <w:color w:val="000000"/>
        </w:rPr>
      </w:pPr>
      <w:r w:rsidRPr="00D47C67">
        <w:rPr>
          <w:color w:val="000000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дистанционного обучения Школа:</w:t>
      </w:r>
    </w:p>
    <w:p w:rsidR="00CF79D6" w:rsidRPr="00D47C67" w:rsidRDefault="004464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в котором есть обучающиеся на дистанционном обучении;</w:t>
      </w:r>
      <w:proofErr w:type="gramEnd"/>
    </w:p>
    <w:p w:rsidR="00CF79D6" w:rsidRPr="00D47C67" w:rsidRDefault="004464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CF79D6" w:rsidRPr="00D47C67" w:rsidRDefault="004464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CF79D6" w:rsidRPr="00D47C67" w:rsidRDefault="0044647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 Чтобы </w:t>
      </w:r>
      <w:proofErr w:type="gramStart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 мог участвовать в дистанционном обучении, ему следует придерживаться следующего регламента: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2.4.1. Зарегистрироваться на ПДО.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2.4.2.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В ПДО содержатся обучающие материалы и задания для самостоятельной работы. Обучающие материалы включают видеоматериалы и сценарии уроков, другие материалы, с которыми </w:t>
      </w:r>
      <w:proofErr w:type="gramStart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работает самостоятельно.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2.4.3.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2.4.4. Выполнять задания по указаниям учителя и в срок, который установил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учитель.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2.4.5.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2.4.6.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программ, в том числе адаптированных,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</w:t>
      </w:r>
      <w:proofErr w:type="gramEnd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территории Школы, так и за ее пределами.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2.6. Учитель обязан заблаговременно сообщать через ПДО,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2.7. Учитель обязан проверять выполненные </w:t>
      </w:r>
      <w:proofErr w:type="gramStart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задания, комментировать их или давать в другой форме обратную связь обучающимся и родителям (законным представителям).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2.8. При планировании содержания учебной деятельности и составлении расписания электронных занятий учитель должен соблюдать требования санитарных правил и гигиенические нормативы при работе с электронными средствами обучения.</w:t>
      </w:r>
      <w:r w:rsidRPr="00D47C67">
        <w:rPr>
          <w:lang w:val="ru-RU"/>
        </w:rPr>
        <w:br/>
      </w:r>
    </w:p>
    <w:p w:rsidR="00CF79D6" w:rsidRPr="00D47C67" w:rsidRDefault="004464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Порядок оказания методической помощи </w:t>
      </w:r>
      <w:proofErr w:type="gramStart"/>
      <w:r w:rsidRPr="00D47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3.1. При осуществлении дистанционного обучения Школа оказывает учебно-методическую помощь </w:t>
      </w:r>
      <w:proofErr w:type="gramStart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, в том числе в форме индивидуальных консультаций, оказываемых дистанционно с помощью сервисов ПДО.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</w:t>
      </w:r>
      <w:proofErr w:type="gramStart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чем за один день до консультации.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F79D6" w:rsidRPr="00D47C67" w:rsidRDefault="004464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осуществления контроля результатов дистанционного обучения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4.1. Текущий контроль успеваемости в процессе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4.2.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4.3. Отметки, полученные </w:t>
      </w:r>
      <w:proofErr w:type="gramStart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 за выполненные задания при дистанционном обучении, заносятся в электронный журнал.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4.4. Результаты учебной деятельности </w:t>
      </w:r>
      <w:proofErr w:type="gramStart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CF79D6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4.5. Текущий контроль успеваемости и промежуточная аттестация </w:t>
      </w:r>
      <w:proofErr w:type="gramStart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CF79D6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4.6.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в процессе дистанционного обучения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C6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образовательными программами и локальными нормативными актами Школы.</w:t>
      </w:r>
    </w:p>
    <w:p w:rsidR="0044647D" w:rsidRDefault="0044647D" w:rsidP="0044647D">
      <w:pPr>
        <w:pStyle w:val="formattext"/>
        <w:spacing w:after="240" w:afterAutospacing="0"/>
      </w:pPr>
      <w:r>
        <w:t>Школа  для проведения промежуточной аттестации, текущего контроля успеваемости и итоговой аттестации с применением электронного обучения, дистанционных образовательных технологий в порядке проведения промежуточной аттестации, текущего контроля успеваемости и итоговой аттестации определяют:</w:t>
      </w:r>
    </w:p>
    <w:p w:rsidR="0044647D" w:rsidRDefault="0044647D" w:rsidP="0044647D">
      <w:pPr>
        <w:pStyle w:val="formattext"/>
        <w:spacing w:after="240" w:afterAutospacing="0"/>
      </w:pPr>
      <w:r>
        <w:t>а) способ идентификации и (или) аутентификации обучающихся;</w:t>
      </w:r>
    </w:p>
    <w:p w:rsidR="0044647D" w:rsidRDefault="0044647D" w:rsidP="0044647D">
      <w:pPr>
        <w:pStyle w:val="formattext"/>
        <w:spacing w:after="240" w:afterAutospacing="0"/>
      </w:pPr>
      <w:r>
        <w:t xml:space="preserve">б) порядок </w:t>
      </w:r>
      <w:proofErr w:type="gramStart"/>
      <w:r>
        <w:t>использования сервиса контроля условий проведения промежуточной</w:t>
      </w:r>
      <w:proofErr w:type="gramEnd"/>
      <w:r>
        <w:t xml:space="preserve"> аттестации, текущего контроля успеваемости и итоговой аттестации в целях фиксации нарушений (далее - сервис </w:t>
      </w:r>
      <w:proofErr w:type="spellStart"/>
      <w:r>
        <w:t>прокторинга</w:t>
      </w:r>
      <w:proofErr w:type="spellEnd"/>
      <w:r>
        <w:t>);</w:t>
      </w:r>
    </w:p>
    <w:p w:rsidR="0044647D" w:rsidRDefault="0044647D" w:rsidP="0044647D">
      <w:pPr>
        <w:pStyle w:val="formattext"/>
        <w:spacing w:after="240" w:afterAutospacing="0"/>
      </w:pPr>
      <w:r>
        <w:lastRenderedPageBreak/>
        <w:t>в) порядок действий обучающихся и лица (лиц), проводящего промежуточную аттестацию, текущий контроль успеваемости и итоговую аттестацию, при возникновении технических проблем, препятствующих проведению промежуточной аттестации и текущего контроля успеваемости с применением дистанционных образовательных технологий;</w:t>
      </w:r>
    </w:p>
    <w:p w:rsidR="0044647D" w:rsidRDefault="0044647D" w:rsidP="0044647D">
      <w:pPr>
        <w:pStyle w:val="formattext"/>
      </w:pPr>
      <w:r>
        <w:t xml:space="preserve">г) порядок, сроки и способы информирования </w:t>
      </w:r>
      <w:proofErr w:type="gramStart"/>
      <w:r>
        <w:t>обучающихся</w:t>
      </w:r>
      <w:proofErr w:type="gramEnd"/>
      <w:r>
        <w:t xml:space="preserve"> о порядке проведения промежуточной аттестации, текущего контроля успеваемости и итоговой аттестации, а также о способе ознакомления с их результатами.</w:t>
      </w:r>
    </w:p>
    <w:p w:rsidR="0044647D" w:rsidRPr="00D47C67" w:rsidRDefault="004464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4647D" w:rsidRPr="00D47C67" w:rsidSect="00CF79D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5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B11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5256F"/>
    <w:rsid w:val="0044647D"/>
    <w:rsid w:val="004F7E17"/>
    <w:rsid w:val="005A05CE"/>
    <w:rsid w:val="005E44F3"/>
    <w:rsid w:val="00653AF6"/>
    <w:rsid w:val="00752C09"/>
    <w:rsid w:val="00800857"/>
    <w:rsid w:val="00B73A5A"/>
    <w:rsid w:val="00CF79D6"/>
    <w:rsid w:val="00D14E01"/>
    <w:rsid w:val="00D47C67"/>
    <w:rsid w:val="00D76F6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8008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D14E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336260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dc:description>Подготовлено экспертами Актион-МЦФЭР</dc:description>
  <cp:lastModifiedBy>Komp</cp:lastModifiedBy>
  <cp:revision>7</cp:revision>
  <cp:lastPrinted>2023-11-09T10:09:00Z</cp:lastPrinted>
  <dcterms:created xsi:type="dcterms:W3CDTF">2023-11-09T05:38:00Z</dcterms:created>
  <dcterms:modified xsi:type="dcterms:W3CDTF">2023-11-09T10:15:00Z</dcterms:modified>
</cp:coreProperties>
</file>