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32" w:rsidRDefault="00450A32"/>
    <w:p w:rsidR="00483743" w:rsidRDefault="00483743"/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Тема</w:t>
      </w: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: "Влияние семьи на профессиональное самоопределение подростков"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Работу выполнила</w:t>
      </w: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учащаяся </w:t>
      </w:r>
      <w:r w:rsidR="00814FE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10</w:t>
      </w: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 класса МОУ СОШ №1</w:t>
      </w:r>
      <w:r w:rsidR="00814FE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5</w:t>
      </w:r>
    </w:p>
    <w:p w:rsid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города </w:t>
      </w:r>
      <w:r w:rsidR="00814FE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Благодарного Ставропольского края</w:t>
      </w:r>
    </w:p>
    <w:p w:rsidR="00814FE0" w:rsidRPr="00483743" w:rsidRDefault="00290D8D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Быкова Вера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Руководитель</w:t>
      </w: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учитель МОУ СОШ № 1</w:t>
      </w:r>
      <w:r w:rsidR="00814FE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5</w:t>
      </w:r>
    </w:p>
    <w:p w:rsidR="00483743" w:rsidRPr="00814FE0" w:rsidRDefault="00814FE0" w:rsidP="00483743">
      <w:pPr>
        <w:shd w:val="clear" w:color="auto" w:fill="FFFFFF"/>
        <w:spacing w:before="264" w:after="264" w:line="240" w:lineRule="auto"/>
        <w:rPr>
          <w:b/>
        </w:rPr>
      </w:pPr>
      <w:r w:rsidRPr="00814FE0">
        <w:rPr>
          <w:b/>
        </w:rPr>
        <w:t>классный руководитель 10 класса</w:t>
      </w:r>
    </w:p>
    <w:p w:rsidR="00814FE0" w:rsidRPr="00483743" w:rsidRDefault="00814FE0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spellStart"/>
      <w:r w:rsidRPr="00814FE0">
        <w:rPr>
          <w:b/>
        </w:rPr>
        <w:t>Пескова</w:t>
      </w:r>
      <w:proofErr w:type="spellEnd"/>
      <w:r w:rsidRPr="00814FE0">
        <w:rPr>
          <w:b/>
        </w:rPr>
        <w:t xml:space="preserve"> Ирина Александровна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Содержание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1. Введение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 Основная часть</w:t>
      </w:r>
    </w:p>
    <w:p w:rsidR="00290D8D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2.1. 8 факторов выбора профессии 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2.2. Мой профессиональный выбор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2.3. Моя семья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2.4. Влияние семьи на мой профессиональный выбор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2.5. Социологический опрос о престижности профессии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медицинского</w:t>
      </w:r>
      <w:proofErr w:type="gramEnd"/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работника.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2.6. Врач - профессия вечная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2.7. Моя мечта - стать </w:t>
      </w:r>
      <w:hyperlink r:id="rId4" w:tooltip="Педиатрия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педиатром</w:t>
        </w:r>
      </w:hyperlink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2.8. Анкетирование учащихся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2.9. Анкетирование родителей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2.10. Выпускники выбрали профессии своих родителей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2.11. Мои цели, задачи, жизненные планы.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Приложение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Выбор профессии по гороскопу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Выбор профессии по дате рождения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3. Заключение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4. Литература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Введение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последние годы в связи с изменившимися условиями жизни появились новые проблемы, волнующие подростков. Первая серьёзная проблема, с которой сталкиваются старшеклассники и их родители, — это выбор подростком будущей профессии. Я и мои одноклассники заканчиваем девятый класс. Уже сейчас мы должны определиться продолжить обучение в </w:t>
      </w:r>
      <w:hyperlink r:id="rId5" w:tooltip="10 класс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10 классе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где нам предлагают профильное обучение или продолжить обучение в техникумах, </w:t>
      </w:r>
      <w:hyperlink r:id="rId6" w:tooltip="Колл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колледжах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училищах. Вопрос «Кем я буду?» задаёт себе каждый молодой человек. На занятиях элективного курса "Твоя профессиональная карьера" мы узнали формулу слагаемых выбора профессии: "ХОЧУ", "МОГУ", "НАДО". Также уяснили для себя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ч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то на выбор профессии влияют многие факторы: интересы. способности, склонности. природные свойства нервной системы (характер, темперамент) и многое другое. Безусловно, семья должна помочь подростку сориентироваться и сделать правильный выбор, соответствующий интересам, возможностям, ценностным установкам, и, наконец, требованиям, которые предъявляют профессии к личности.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Актуальность</w:t>
      </w: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проекта по теме: «влияние семьи на профессиональное самоопределение подростков» заключается в том, что для подростков выбор профессии всегда был сложным делом, однако в новых социально-экономических условиях профессиональный выбор приобрёл дополнительную значимость.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во-первых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из-за массового сокращения профессиональных училищ;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во-вторых</w:t>
      </w: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,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из-за ограничения возможности получения бесплатного образования после окончания школы (а платное зависит от финансовых возможностей семьи, и далеко не всем оно по карману);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в-третьих</w:t>
      </w: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,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из-за появления нового социального явления — </w:t>
      </w:r>
      <w:hyperlink r:id="rId7" w:tooltip="Безработица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безработицы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; это привело к тому, что молодые люди не могут найти работу по своей специальности или трудоустроиться (плюс ко всему предприятиям, как правило, требуются высококвалифицированные кадры, коими молодые специалисты не являются).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Объект исследования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— учащиеся, их родители и выпускники школы, жители города Белогорска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Предмет исследования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— изучение влияния семьи на профессиональное самоопределение подростков.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 объектом и предметом исследования связан выбор методов моего исследования: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Методы исследования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: социологический опрос, </w:t>
      </w:r>
      <w:hyperlink r:id="rId8" w:tooltip="Социологические исследования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социологическое исследование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сравнение и сопоставление, сбор и обработка полученных результатов.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Цель проекта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: определить, сохраняет ли семья свою социализирующую роль и в каком направлении формирует сегодня профессиональные интересы детей.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lastRenderedPageBreak/>
        <w:t>Гипотеза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: профессиональное самоопределение подростков будет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успешным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если семья формирует основу для выбора профессии и помогает сделать профессиональный выбор.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Задачи: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1. изучить </w:t>
      </w:r>
      <w:hyperlink r:id="rId9" w:tooltip="Научная и научно-популярная литература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научно-популярную литературу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 по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профессиональному</w:t>
      </w:r>
      <w:proofErr w:type="gramEnd"/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самоопределению;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2. провести социологический опрос одноклассников и их родителей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</w:t>
      </w:r>
      <w:proofErr w:type="gramEnd"/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соответствии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с темой проекта;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3. проанализировать выбор профессии выпускников 2011 года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</w:t>
      </w:r>
      <w:proofErr w:type="gramEnd"/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профессиями их родителей.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4. сделать вывод о роли семьи в профессиональном самоопределении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подростков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2. Основная часть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 xml:space="preserve">2.1. Восемь факторов выбора профессии 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На практике оказывается, что склонности учитываются в последнюю очередь, а вот мнение родителей оказывает огромное влияние.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</w:t>
      </w: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. Позиция старших членов семьи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Есть старшие, которые несут прямую ответственность за то, как складывается твоя жизнь. Эта забота распространяется и на вопрос о твоей будущей профессии.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2. 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Позиция товарищей, подруг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Дружеские связи в твоём возрасте уже очень крепки и могут сильно влиять на выбор профессии. Можно дать лишь общий совет: правильным будет решение, которое соответствует твоим интересам и совпадает с интересами общества, в котором ты живешь.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3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. Позиция учителей, школьных педагогов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Наблюдая за поведением, учебной и </w:t>
      </w:r>
      <w:proofErr w:type="spell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внеучебной</w:t>
      </w:r>
      <w:proofErr w:type="spell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активностью учащихся, опытный педагог знает много такого о тебе, что скрыто от непрофессиональных глаз и даже от тебя.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4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. Личные профессиональные планы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Под планом в данном случае подразумеваются твои представления об этапах освоения профессии.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5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. Способности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О своеобразии своих способностей надо судить не только по успехам в учебе, но и по достижениям в самых разнообразных </w:t>
      </w:r>
      <w:hyperlink r:id="rId10" w:tooltip="Виды деятельности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видах деятельности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6. 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Уровень притязаний на общественное признание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Планируя свой трудовой путь, очень важно позаботиться о реалистичности своих притязаний.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7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. Информированность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Важно позаботиться о том, чтобы приобретаемые тобой сведения о той или иной профессии не оказались искаженными, неполными, односторонними.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8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. Склонности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Склонности проявляются в любимых занятиях, на которые тратится большая часть </w:t>
      </w:r>
      <w:hyperlink r:id="rId11" w:tooltip="Время свободное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свободного времени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Это - интересы, подкрепленные определенными способностями.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2.2. Мой профессиональный выбор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Выбор профессии... Каким огромным смыслом наполнены эти слова, сколько в них скрыто эмоций, тревог, ожиданий... Ведь это не просто удачно или неудачно принятое в юности решение, а зачастую сложившаяся или не сложившаяся судьба, активная, творческая, радостная жизнь или пассивное, равнодушное существование. Наконец, это одно из важнейших слагаемых и условий человеческого счастья. Перед нами стоит сложная задача - избрать ту профессию, которая соответствует нашим природным способностям и наклонностям. В мире существует множество интересных, полезных и нужных людям профессий. Как среди множества разнообразных дел найти то единственное, которому готова посвятить жизнь, отдать все силы, находя удовлетворение в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достигнутом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? К сожалению, случается так, что человек не находит себя, в силу каких-либо обстоятельств пасует, начинает плыть по течению. Но если человек нашёл своё призвание, труд становится для него радостью.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этом учебном году я заканчиваю девять классов, и в то время как мои одноклассники стоят перед мучительным выбором будущей профессии, я с выбором своего дальнейшего пути уже определилась. Я точно знаю, кем хочу стать – врачом. Многие одноклассники не понимают моего выбора, говорят о непрестижности профессии медицинского работника, маленькой зарплате, о том, что это «немодная» профессия. Но ведь я выбираю профессию на всю жизнь, и нужно, чтобы труд был по душе, чтобы я каждое утро шла на работу не отбывать повинность, а с радостью, желанием. Я думаю, нельзя все измерять деньгами и материальными благами, есть в мире нечто более важное и вечное. Да и потом, что было бы с нами, со всем обществом, если бы не было врачей. Профессия медицинского работника в любом обществе на </w:t>
      </w:r>
      <w:hyperlink r:id="rId12" w:tooltip="Особый счет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особом счету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Медицинский работник - это не профессия, а образ жизни. Великий философ Древней Греции Сократ говорил, что все профессии в мире - от людей и только три - от богов. Судья, педагог и медицинский работник, по определению мудреца, получают свой дар свыше. Одной из самых уважаемых и почетных всегда считали профессию медицинского работника. Если обычный человек спасает чужую жизнь, то его чествуют как героя, вручают награду, о нем пишут в газетах. Для медицинского работника спасение людей является ежедневной тяжелой работой.</w:t>
      </w:r>
    </w:p>
    <w:p w:rsidR="00483743" w:rsidRPr="00483743" w:rsidRDefault="00483743" w:rsidP="0048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lastRenderedPageBreak/>
        <w:t>2.4. Влияние семьи на мой профессиональный выбор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Я выбрала эту профессию не случайно, с самого раннего детства я воспитывалась в уважении к труду медицинского работника, росла в атмосфере семьи медиков. Моя мама фельдшер - </w:t>
      </w:r>
      <w:hyperlink r:id="rId13" w:tooltip="Акушерка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акушерка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проработала в роддоме 12 лет. Все родственники по линии мамы - две сестры и брат тоже медицинские работники.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Мой папа работает на скорой помощи фельдшером. Я хочу продолжить династию своих родных и близких мне людей.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У нас в доме постоянно звучат разговоры о больнице, о больных. Мы радуемся их успехам, переживаем о неудачах. Я поняла, что быть врачом – очень трудная, ответственная задача и в то же время это очень благодарная работа.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На мой выбор повлияло и то, что за все время обучения в школе мне встречались только хорошие, добрые, отзывчивые учителя, готовые всегда прийти на помощь, поддержать в трудную минуту, дать мудрый совет, люди, увлеченные своим делом и беззаветно служащие ему.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Моя мама получила профессию медицинского работника в 1996 году, окончив </w:t>
      </w:r>
      <w:proofErr w:type="spell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Райчихинское</w:t>
      </w:r>
      <w:proofErr w:type="spell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медицинское училище. По специальности она фельдшер - акушерка. 12 лет отработала мама акушеркой в Белогорском роддоме. С </w:t>
      </w:r>
      <w:hyperlink r:id="rId14" w:tooltip="Май 2011 г.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мая 2011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года работает медицинским работником в Белогорском комплексном центре социальной помощи населению "Росинка". Мама очень любит свою профессию и никогда не пожалела о своем профессиональном выборе.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Две сестры мамы: и тоже медицинские работники (сестры - акушерки). Мамин брат тоже имеет </w:t>
      </w:r>
      <w:hyperlink r:id="rId15" w:tooltip="Медицинские центры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медицинское образование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работает фельдшером.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Все родители хотят своим детям лучшей жизни. Вот и моя мама, несмотря на то, что она любит свою профессию, не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хочет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чтобы я шла по ее стопам. Профессия медика, считает мама тяжелая профессия. Она связана с работой в ночное время, выходные и праздничные дни, и при этом низкооплачиваема.</w:t>
      </w:r>
    </w:p>
    <w:p w:rsidR="00483743" w:rsidRPr="00483743" w:rsidRDefault="00483743" w:rsidP="00290D8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Мой папа очень любит свою профессию, его уважают коллеги по работе. Папа поддерживает мой профессиональный выбор.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2.5. Социологический опрос о престижности профессии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медицинского работника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Мной проведен социологический опрос на территории городской больницы.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Опрошено 118 человек, из них: медицинских работников - 42 человека,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людей других профессий - 76 человек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Вопрос: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i/>
          <w:iCs/>
          <w:color w:val="000000"/>
          <w:sz w:val="23"/>
          <w:szCs w:val="23"/>
          <w:lang w:eastAsia="ru-RU"/>
        </w:rPr>
        <w:t>«Считаете ли Вы престижной профессию медицинского работника?»</w:t>
      </w:r>
    </w:p>
    <w:tbl>
      <w:tblPr>
        <w:tblW w:w="0" w:type="dxa"/>
        <w:tblInd w:w="709" w:type="dxa"/>
        <w:tblCellMar>
          <w:left w:w="0" w:type="dxa"/>
          <w:right w:w="0" w:type="dxa"/>
        </w:tblCellMar>
        <w:tblLook w:val="04A0"/>
      </w:tblPr>
      <w:tblGrid>
        <w:gridCol w:w="1771"/>
        <w:gridCol w:w="3265"/>
        <w:gridCol w:w="3826"/>
      </w:tblGrid>
      <w:tr w:rsidR="00483743" w:rsidRPr="00483743" w:rsidTr="00483743"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43" w:rsidRPr="00483743" w:rsidRDefault="00483743" w:rsidP="0048374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43" w:rsidRPr="00483743" w:rsidRDefault="00483743" w:rsidP="0048374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8374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4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43" w:rsidRPr="00483743" w:rsidRDefault="00483743" w:rsidP="0048374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8374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Люди других профессий</w:t>
            </w:r>
          </w:p>
        </w:tc>
      </w:tr>
      <w:tr w:rsidR="00483743" w:rsidRPr="00483743" w:rsidTr="00483743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43" w:rsidRPr="00483743" w:rsidRDefault="00483743" w:rsidP="0048374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8374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"Да"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43" w:rsidRPr="00483743" w:rsidRDefault="00483743" w:rsidP="0048374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8374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43" w:rsidRPr="00483743" w:rsidRDefault="00483743" w:rsidP="0048374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8374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483743" w:rsidRPr="00483743" w:rsidTr="00483743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43" w:rsidRPr="00483743" w:rsidRDefault="00483743" w:rsidP="0048374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8374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"Нет"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43" w:rsidRPr="00483743" w:rsidRDefault="00483743" w:rsidP="0048374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8374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43" w:rsidRPr="00483743" w:rsidRDefault="00483743" w:rsidP="0048374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8374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15 %</w:t>
            </w:r>
          </w:p>
        </w:tc>
      </w:tr>
      <w:tr w:rsidR="00483743" w:rsidRPr="00483743" w:rsidTr="00483743"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43" w:rsidRPr="00483743" w:rsidRDefault="00483743" w:rsidP="0048374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8374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"Затрудняюсь </w:t>
            </w:r>
            <w:r w:rsidRPr="0048374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ответить"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43" w:rsidRPr="00483743" w:rsidRDefault="00483743" w:rsidP="0048374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8374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11%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43" w:rsidRPr="00483743" w:rsidRDefault="00483743" w:rsidP="0048374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483743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22%</w:t>
            </w:r>
          </w:p>
        </w:tc>
      </w:tr>
    </w:tbl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Вывод: медицинские работники и люди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других профессий считают профессию медицинского работника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престижной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2.6. Врач - профессия вечная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" Профессия врача - это подвиг. Она требует чистоты души и помыслов. Надо быть ясным умственно, чистым нравственно и опрятным физически".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Во многих городах и селах нашей страны не хватает медицинских работников. Люди в белых халатах несут ответственность за здоровье и жизнь населения, за соблюдение </w:t>
      </w:r>
      <w:hyperlink r:id="rId16" w:tooltip="Санитарные нормы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санитарных норм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за достоверность заключения и, как любой работник, за выполнение своих профессиональных обязанностей. Ни для кого не секрет, что работа врачей и медсестёр всегда была и остаётся крайне важной и востребованной. От квалификации, оперативности и чуткости людей в белых халатах зависит самочувствие, а нередко и жизнь людей.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Профессия врач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 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Краткое описание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Ответственная профессия врача в настоящий момент признана одной и наиболее сложных и престижных профессий, так как нет наиболее ценной вещи в мире, чем человеческая жизнь, охранять и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поддерживать которую и призваны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врачи. Существует два вида врачей — специалисты, занимающиеся здоровьем людей, и специалисты, занимающиеся здоровьем животных (</w:t>
      </w:r>
      <w:hyperlink r:id="rId17" w:tooltip="Ветеринария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ветеринары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).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Если профессия ветеринара универсальна, то обычные врачи имеют специализации: терапия, </w:t>
      </w:r>
      <w:hyperlink r:id="rId18" w:tooltip="Хирургия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хирургия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 </w:t>
      </w:r>
      <w:hyperlink r:id="rId19" w:tooltip="Гинекология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гинекология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 </w:t>
      </w:r>
      <w:hyperlink r:id="rId20" w:tooltip="Эндокринология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эндокринология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 </w:t>
      </w:r>
      <w:hyperlink r:id="rId21" w:tooltip="Кардиология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кардиология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 </w:t>
      </w:r>
      <w:hyperlink r:id="rId22" w:tooltip="Онкология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онкология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 </w:t>
      </w:r>
      <w:hyperlink r:id="rId23" w:tooltip="Психиатрия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психиатрия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и т. д.</w:t>
      </w:r>
      <w:proofErr w:type="gramEnd"/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История профессии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Профессия врача имеет многолетнюю историю. В далёкой древности существовали различные целители недугов. Их арсенал в основном состоял из лекарственных трав, настоек, вытяжек из плодов и корений растений, которые обладали способностью заживлять раны и излечивать инфекции. Зачастую таким врачевателям приписывали связь с колдовством, а их искусство возвращения здоровья объясняли с помощью мистики. Само значение слова «врач» имеет русское происхождение и обозначает «заговаривающий», «волшебник». Согласно другой версии слово образовалось от слова «ворчать», что равносильно подтверждало сверхчеловеческие возможности лекарей.…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Социальная значимость профессии в обществе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Независимо от ментальности или государственного порядка, профессия врача позволяет человеку пользоваться определённым статусом и уважением в обществе. С его мнением считаются, а к советам прислуживаются. Вместе с этим уровень предъявляемых этических и правовых требований к компетентности врача также необычайно высок. В современное время врач не имеет права на ошибку или халатное отношение к работе. От врача ожидают оперативной помощи, полного 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отсутствия эмоций и высокой эффективности его работы, что зачастую становится тяжёлым испытанием для психики молодого работника.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Массовость и уникальность профессии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профессиональные обязанности врача входит осуществления диагностики, лечения и дальнейшей профилактики заболеваний обратившихся за помощью пациентов. Для эффективного выполнения всех поставленных задач, молодой специалист должен неустанно расширять диапазон своих медицинских познаний, знакомиться с новыми техниками, изучать новейшие исследования в различных областях клинических дисциплин, а также заниматься практикой, накапливая опыт контакта с пациентами.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Риски профессии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Тот факт, что при наличии высокой квалификации и сверхсовременного оборудования работа врача является настоящим искусством, не вызывает ни малейшего сомнения. Даже при самых удобных условиях работы, негибкий, а порой ненормированный график часто встречается во врачебной практике. Неравномерная загруженность, режим по сменам, а также работа в областях скопления массовой инфекции, к сожалению, не находит достойного отражения в денежном эквиваленте, призывая молодых сотрудников уезжать за рубеж в поисках лучшего трудоустройства.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Где получить профессию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Получить профессию врача можно на избранной вами специальности высшего медицинского учебного заведения.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Дополнительные особенности: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Для того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чтобы начать работать, врачу нужно учиться больше, чем другим специалистам: сначала 5,5 лет в вузе, потом 2 года в интернатуре, где врач получает специализацию; последующее обучение врачи могут продолжить в ординатуре — своеобразном «институте повышения квалификации» для врачей.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2.7. Моя мечта - стать детским врачом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Я мечтаю стать детским врачом. Раньше я и мои подруги « лечили» кукол, измеряли температуру, делали прививки, поили их лекарствами и делали массаж. Сейчас я стараюсь накопить знания, чтобы после окончания школы поступить в вуз. Побеседовав с родителями и учителями, я поняла, что следует отлично знать биологию, химию, к тому же научиться быть терпеливой, выносливой. Чтобы стать педиатром, нужно долго и усердно учиться, закончить интернатуру, быть готовой помочь детям в любое время суток. Педиатрам намного сложнее работать, потому что плачущие малыши не могут четко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объяснить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где и что болит, а беспокойные мамы ждут скорейшего их исцеления. Риск большой. Ошибка врача может привести к смерти пациента.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Врачу приходиться быть и психологом: он успокаивает малыша своим голосом, движениями рук, порой играя с ними. Я считаю, что без любви к детям нельзя идти в педиатры, так как ребенок чувствует доброту даже по взгляду врача.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 xml:space="preserve">Известно, что сегодня мало совершенно здоровых детей. Причинами различных заболеваний являются малоподвижный образ жизни, неправильное питание, загрязнение воздуха. Также не может ребенок родиться здоровым, если родители не думают о своем здоровье. Отсюда следует, что педиатры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очень нужны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2.8. Анкетирование учащихся 9-ых классов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анкетировании приняли участие учащиеся трех 9-ых классов: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9 "А" - 27 человек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9 "Б" - 10 человек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9 "В" - 26 человек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________________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63 человека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Вопросы анкеты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Н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равятся ли тебе профессии твоих родителей?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 Как высказываются родители о своей профессии?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3. Был ли ты на рабочем месте своих родителей?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4. Понравилось ли оно тебе?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5. Что говорят о твоих родителях их сослуживцы?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6. Представлял ли ты себя на рабочем месте своих родителей?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7. Как ты думаешь, в чем нужность профессии твоих родителей?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8. Какие качества характера нужны для их профессии?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9. Какие качества характера тебе еще необходимо выработать, чтобы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продолжить их дело?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10. Хотели бы твои родители, чтобы ты продолжил их дело?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Результаты анкетирования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Нравятся ли тебе профессии твоих родителей?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Вывод: диаграмма показывает, что учащимся 9-ых классов: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нравятся профессии своих родителей - 42 человека;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не нравятся - 15 человек;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- не знают - 6 человек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Был ли ты на рабочем месте своих родителей?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Вывод: на</w:t>
      </w:r>
      <w:r w:rsidR="00290D8D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рабочем месте своих родителей 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были - 56 человек,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не были - 7 учащихся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Понравилось ли тебе рабочее место своих родителей?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Вывод: на вопрос понравилось ли рабочее место родителей учащиеся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ответили: "да" - 41 человек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"нет" - 18 человек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"не знаю" - 4 человека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 xml:space="preserve">Хотели бы твои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родители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 xml:space="preserve"> чтобы ты продолжил их дело?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Вывод: половина родителей не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хочет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чтобы дети выбирали их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профессии;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18 человек - "да";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22 человека - "пусть решает сам"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К кому из родителей вы обращаетесь за советом: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u w:val="single"/>
          <w:lang w:eastAsia="ru-RU"/>
        </w:rPr>
        <w:t>Ответы мальчиков на вопросы анкеты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u w:val="single"/>
          <w:lang w:eastAsia="ru-RU"/>
        </w:rPr>
        <w:t>Ответы девочек на вопросы анкеты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Вывод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: за советом по особо важным вопросам и проблемам чаще всего дети обращаются к матери.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На диаграммах хорошо видно, что мать выступает советчиком для девочек значительно чаще отца. Авторитет отца особенно важен в семье для мальчиков, поскольку отец является для них образцом поведения, подражания. В нашем случае из общего числа мальчиков 40% выбирают в качестве первоочередного советчика отца, ровно столько же считают возможным обращаться за помощью и советом также 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и к матери. Тревогу вызывает довольно высокий процент подростков, предпочитающих ни к кому не обращаться за советом (20%).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2.10. Анкетирование родителей учащихся 9-ых классов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анкетировании приняли родители учащихся трех 9-ых классов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(опрошено 46 человек)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Вопросы анкеты: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1. Обсуждали вы в своей семье вопрос будущей профессии вашего ребенка?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2. Едины ли вы во взглядах на его будущую профессию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со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своей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жено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й(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мужем)?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3. Считаете ли вы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необходимым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учитывать интерес самого ребенка при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выборе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его будущего?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4. Кем вы его видите в будущем?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5.Будет ли он продолжать дальнейшее обучение в школе или будет получать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профессию?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6.Считаете ли вы необходимым учитывать его склонности и способности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при выборе профессии?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7. Как вы относитесь к посещению учащимися элективного курса "Твоя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профессиональная карьера"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8. О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профессии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в каких сферах деятельности для вашего ребенка не может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быть и речи?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9. Хотели бы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вы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чтобы ваш ребенок продолжил ваше дело?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10. Считаете ли вы необходимым поднимать эту проблему уже в </w:t>
      </w:r>
      <w:hyperlink r:id="rId24" w:tooltip="9 класс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9 классе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Результаты анкетирования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- Обсуждали вы в своей семье вопрос будущей профессии вашего ребенка?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"Да" - 42 человека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"Нет" - 4 человека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 xml:space="preserve">- Считаете ли вы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необходимым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 xml:space="preserve"> учитывать интерес самого ребенка при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выборе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 xml:space="preserve"> его будущего?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Все родители ответили однозначно "да"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- Кем вы его видите в будущем?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Варианты ответов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: медиком, военным, учителем </w:t>
      </w:r>
      <w:hyperlink r:id="rId25" w:tooltip="Иностранные языки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иностранного языка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юристом, предпринимателем, обеспеченным человеком, хорошим человеком, работа связана с животными, не знаю</w:t>
      </w:r>
      <w:proofErr w:type="gramEnd"/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- Как вы относитесь к посещению учащимися элективного курса "Твоя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профессиональная карьера":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положительно - 40 человек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"не знаю" - 2 человека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Считаете ли вы необходимым поднимать эту проблему уже в 9 классе?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Все родители ответили однозначно "да"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 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 xml:space="preserve">Хотели бы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вы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 xml:space="preserve"> чтобы ваш ребенок продолжил ваше дело?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"Да" - 12 человек "Нет" - 30 человек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2.1</w:t>
      </w:r>
      <w:r w:rsidR="00290D8D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0</w:t>
      </w: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. Мои цели, задачи, жизненные планы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У каждого человека есть цели, которые позволяют ему постоянно стремиться к чему-то. Чтобы ставить перед собой реальные цели и задачи нужно иметь адекватное представление о своих возможностях и умениях. Родители, учителя, друзья помогают мне строить планы и достигать поставленных целей. Некоторые цели достигаются быстро, а некоторые требуют более продолжительного времени.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Я целенаправленно иду к осуществлению своей цели: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Ø участвую в предметных олимпиадах;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Ø выступаю с докладами на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школьных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научно-исследовательских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конференциях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;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Ø посещаю элективный курс "Твоя профессиональная карьера", выполняю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исследовательскую работу;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Ø изучаю дополнительную литературу;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Все это поможет мне успешно сдать ГИА и стать студенткой медицинской академии. Я верю, что у меня все получится и моя мечта непременно осуществится.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Приложение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Выбор профессии по гороскопу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81150" cy="2371725"/>
            <wp:effectExtent l="19050" t="0" r="0" b="0"/>
            <wp:wrapSquare wrapText="bothSides"/>
            <wp:docPr id="2" name="Рисунок 2" descr="https://pandia.ru/text/78/413/images/image012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413/images/image012_35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(22.</w:t>
      </w:r>
      <w:proofErr w:type="gramEnd"/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РАК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Женщины, как правило, отличные педагоги, воспитатели, 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врачи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Эти люди должны в выборе профессии делать уклон на психологию, экономику и финансы, работу в коллективе, им нужно видеть материальные результаты своего труда.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Выбор профессии по восточному гороскопу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33525" cy="1524000"/>
            <wp:effectExtent l="19050" t="0" r="9525" b="0"/>
            <wp:wrapSquare wrapText="bothSides"/>
            <wp:docPr id="3" name="Рисунок 3" descr="https://pandia.ru/text/78/413/images/image013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413/images/image013_26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Бык и Корова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 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1925, 1937, 1949, 1961,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1973, 1985, </w:t>
      </w: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u w:val="single"/>
          <w:lang w:eastAsia="ru-RU"/>
        </w:rPr>
        <w:t>1997,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 2009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годы рождения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Бык настойчивый и упорный, он очень уверен в себе. Он много работает, прирожденный лидер. Несмотря на внешнее спокойствие, у него гневный и вспыльчивый характер — иногда он не отдает себе отчета в своих поступках. Большей же частью, Бык терпелив и не болтлив, даже замкнут. Обладает способностью вызывать на откровенность и располагать к себе других людей. Он быстро принимает решения и не выносит неудач. Лучше не мешать Быку в его деятельности, иначе можно нарваться на большие неприятности. Бык прекрасный хозяин, дома у него все в порядке. Хорошие контакты со змеей, петухом, крысой, желательно избегать козла. Лучшие профессии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: хирург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 генерал, парикмахер.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Выбор профессии по дате рождения:</w:t>
      </w:r>
    </w:p>
    <w:tbl>
      <w:tblPr>
        <w:tblpPr w:leftFromText="45" w:rightFromText="45" w:vertAnchor="text"/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</w:tblGrid>
      <w:tr w:rsidR="00483743" w:rsidRPr="00483743" w:rsidTr="004837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743" w:rsidRPr="00483743" w:rsidRDefault="00483743" w:rsidP="0048374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743" w:rsidRPr="00483743" w:rsidTr="004837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743" w:rsidRPr="00483743" w:rsidRDefault="00483743" w:rsidP="0048374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1790700"/>
                  <wp:effectExtent l="19050" t="0" r="9525" b="0"/>
                  <wp:docPr id="12" name="Рисунок 12" descr="https://pandia.ru/text/78/413/images/image014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pandia.ru/text/78/413/images/image014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год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1+1+0+7+1+9+9+7= 35 3+5=8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Нумерология – один из наиболее эффективных методов познания себя и других. Число судьбы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показывает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какова ваша природа и какими качествами вы наделены. Что вам нужно развивать, чтобы реализовать себя в этой жизни. Число судьбы вычисляется по дате рождения, путем сложения всех цифр. Например: </w:t>
      </w:r>
      <w:hyperlink r:id="rId29" w:tooltip="11 июля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11 июля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1997 года: 1+1+0+7+1+9+9+7=35=3+5=8.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Восьмерка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Динамичен и ответственен. Его здравый смысл, смелость принятия решений, твердые принципы как нельзя лучше подходят для больших проектов и достижения долгосрочных целей. Обладает способностью вдохновлять людей и объединять их для </w:t>
      </w:r>
      <w:hyperlink r:id="rId30" w:tooltip="Выполнение работ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выполнения работы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Успех наступает лишь при сотрудничестве, помощи другим. К финансовому успеху склонен более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,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чем другие.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Всё, что связано с ответственностью, анализом, разрешением сложных задач, руководством, финансами. Имеет талант руководителя во всех видах деятельности, особенно в сфере бизнеса и финансов. Стремление сделать деньги и положение своими единственными приоритетами может привести к потерям. Обладает способностью преодолевать подобные ситуации лучше других.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lastRenderedPageBreak/>
        <w:t>3. Заключение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процессе работы над проектом было установлено, что родители играют огромную роль в жизни учащихся школы, формируют основу для выбора профессии, влияют на профессиональный выбор своих детей, и некоторые выпускники школы демонстрируют приверженность традициям семьи в выборе профессии.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Влияние родителей на выбор будущей профессии ребенка может быть как положительным, так и отрицательным.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Положительная сторона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 - выбор династической профессии, как в данном случае у меня. Перед поступлением в медицинскую академию я буду знать о профессии медицинского работника намного </w:t>
      </w:r>
      <w:proofErr w:type="gramStart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больше</w:t>
      </w:r>
      <w:proofErr w:type="gramEnd"/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чем другие абитуриенты: плюсы и минусы специальности, ее рутинную часть романтическую сторону, времена безденежья и карьерных взлетов. Это положительная сторона выбора династической профессии.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u w:val="single"/>
          <w:lang w:eastAsia="ru-RU"/>
        </w:rPr>
        <w:t>Но есть и отрицательная</w:t>
      </w: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Частенько наши родители сознательно или подсознательно стремятся реализовать в нас свои несбывшиеся мечты.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Систематизировав и обобщив результаты работы, я пришла к выводу, что: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1. Семья в новых социально-экономических условиях по-прежнему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остаётся основным институтом социализации детей.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2. Семейные условия и род занятий родителей в значительной мере предопределяют жизненный путь подростка, путь профессионального самоопределения.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3. Семья формирует основу для выбора профессии и помогает детям сделать профессиональный выбор.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Ценность полученных и обработанных в ходе исследования материалов и результатов заключается в том, что их можно использовать в качестве иллюстративного материала во время бесед с родителями, на консультациях, родительских собраниях, конференциях, с учащимися — на </w:t>
      </w:r>
      <w:hyperlink r:id="rId31" w:tooltip="Классный час" w:history="1">
        <w:r w:rsidRPr="00483743">
          <w:rPr>
            <w:rFonts w:ascii="Helvetica" w:eastAsia="Times New Roman" w:hAnsi="Helvetica" w:cs="Helvetica"/>
            <w:color w:val="216FDB"/>
            <w:sz w:val="23"/>
            <w:lang w:eastAsia="ru-RU"/>
          </w:rPr>
          <w:t>классных часах</w:t>
        </w:r>
      </w:hyperlink>
      <w:r w:rsidRPr="0048374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и занятиях элективных курсов по профориентации.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4. Литература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1. Боголюбов</w:t>
      </w:r>
      <w:proofErr w:type="gramStart"/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 xml:space="preserve"> .</w:t>
      </w:r>
      <w:proofErr w:type="gramEnd"/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 xml:space="preserve"> Учебник для учащихся 10 класса общеобразовательных учреждений. М., «Просвещение», 2007.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2. Современная семья в зеркале социологии// Воспитание школьников, 1995, №5.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 xml:space="preserve">4. </w:t>
      </w:r>
      <w:proofErr w:type="spellStart"/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Йовайша</w:t>
      </w:r>
      <w:proofErr w:type="spellEnd"/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 xml:space="preserve"> профессиональной ориентации школьников. М.,«Педагогика», 1983.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5. Климов выбирать профессию. М., «Просвещение», 1990.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7. Профориентация в школе и колледже. М, «</w:t>
      </w:r>
      <w:proofErr w:type="spellStart"/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Вако</w:t>
      </w:r>
      <w:proofErr w:type="spellEnd"/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», 2006.</w:t>
      </w:r>
    </w:p>
    <w:p w:rsidR="00483743" w:rsidRPr="00483743" w:rsidRDefault="00483743" w:rsidP="00483743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8. Савченко</w:t>
      </w:r>
      <w:proofErr w:type="gramStart"/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 xml:space="preserve"> .</w:t>
      </w:r>
      <w:proofErr w:type="gramEnd"/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 xml:space="preserve"> Личностное развитие. М., «</w:t>
      </w:r>
      <w:proofErr w:type="spellStart"/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Вако</w:t>
      </w:r>
      <w:proofErr w:type="spellEnd"/>
      <w:r w:rsidRPr="00483743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ru-RU"/>
        </w:rPr>
        <w:t>», 2006.</w:t>
      </w:r>
    </w:p>
    <w:p w:rsidR="00483743" w:rsidRDefault="00483743"/>
    <w:sectPr w:rsidR="00483743" w:rsidSect="0045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3743"/>
    <w:rsid w:val="00290D8D"/>
    <w:rsid w:val="00450A32"/>
    <w:rsid w:val="00483743"/>
    <w:rsid w:val="007D18C5"/>
    <w:rsid w:val="00814FE0"/>
    <w:rsid w:val="008554DF"/>
    <w:rsid w:val="00D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7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439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3941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47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58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9023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99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otciologicheskie_issledovaniya/" TargetMode="External"/><Relationship Id="rId13" Type="http://schemas.openxmlformats.org/officeDocument/2006/relationships/hyperlink" Target="https://pandia.ru/text/category/akusherka/" TargetMode="External"/><Relationship Id="rId18" Type="http://schemas.openxmlformats.org/officeDocument/2006/relationships/hyperlink" Target="https://pandia.ru/text/category/hirurgiya/" TargetMode="External"/><Relationship Id="rId26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kardiologiya/" TargetMode="External"/><Relationship Id="rId7" Type="http://schemas.openxmlformats.org/officeDocument/2006/relationships/hyperlink" Target="https://pandia.ru/text/category/bezrabotitca/" TargetMode="External"/><Relationship Id="rId12" Type="http://schemas.openxmlformats.org/officeDocument/2006/relationships/hyperlink" Target="https://pandia.ru/text/category/osobij_schet/" TargetMode="External"/><Relationship Id="rId17" Type="http://schemas.openxmlformats.org/officeDocument/2006/relationships/hyperlink" Target="https://pandia.ru/text/category/veterinariya/" TargetMode="External"/><Relationship Id="rId25" Type="http://schemas.openxmlformats.org/officeDocument/2006/relationships/hyperlink" Target="https://pandia.ru/text/category/inostrannie_yaziki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sanitarnie_normi/" TargetMode="External"/><Relationship Id="rId20" Type="http://schemas.openxmlformats.org/officeDocument/2006/relationships/hyperlink" Target="https://pandia.ru/text/category/yendokrinologiya/" TargetMode="External"/><Relationship Id="rId29" Type="http://schemas.openxmlformats.org/officeDocument/2006/relationships/hyperlink" Target="https://pandia.ru/text/category/11_iyul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ll/" TargetMode="External"/><Relationship Id="rId11" Type="http://schemas.openxmlformats.org/officeDocument/2006/relationships/hyperlink" Target="https://pandia.ru/text/category/vremya_svobodnoe/" TargetMode="External"/><Relationship Id="rId24" Type="http://schemas.openxmlformats.org/officeDocument/2006/relationships/hyperlink" Target="https://pandia.ru/text/category/9_klass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pandia.ru/text/category/10_klass/" TargetMode="External"/><Relationship Id="rId15" Type="http://schemas.openxmlformats.org/officeDocument/2006/relationships/hyperlink" Target="https://pandia.ru/text/category/meditcinskie_tcentri/" TargetMode="External"/><Relationship Id="rId23" Type="http://schemas.openxmlformats.org/officeDocument/2006/relationships/hyperlink" Target="https://pandia.ru/text/category/psihiatriya/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s://pandia.ru/text/category/vidi_deyatelmznosti/" TargetMode="External"/><Relationship Id="rId19" Type="http://schemas.openxmlformats.org/officeDocument/2006/relationships/hyperlink" Target="https://pandia.ru/text/category/ginekologiya/" TargetMode="External"/><Relationship Id="rId31" Type="http://schemas.openxmlformats.org/officeDocument/2006/relationships/hyperlink" Target="https://pandia.ru/text/category/klassnij_chas/" TargetMode="External"/><Relationship Id="rId4" Type="http://schemas.openxmlformats.org/officeDocument/2006/relationships/hyperlink" Target="https://pandia.ru/text/category/pediatriya/" TargetMode="External"/><Relationship Id="rId9" Type="http://schemas.openxmlformats.org/officeDocument/2006/relationships/hyperlink" Target="https://pandia.ru/text/category/nauchnaya_i_nauchno_populyarnaya_literatura/" TargetMode="External"/><Relationship Id="rId14" Type="http://schemas.openxmlformats.org/officeDocument/2006/relationships/hyperlink" Target="https://pandia.ru/text/category/maj_2011_g_/" TargetMode="External"/><Relationship Id="rId22" Type="http://schemas.openxmlformats.org/officeDocument/2006/relationships/hyperlink" Target="https://pandia.ru/text/category/onkologiya/" TargetMode="External"/><Relationship Id="rId27" Type="http://schemas.openxmlformats.org/officeDocument/2006/relationships/image" Target="media/image2.gif"/><Relationship Id="rId30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2023-04-10T07:55:00Z</dcterms:created>
  <dcterms:modified xsi:type="dcterms:W3CDTF">2023-04-12T08:13:00Z</dcterms:modified>
</cp:coreProperties>
</file>