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55203">
      <w:pPr>
        <w:ind w:firstLine="708"/>
        <w:jc w:val="both"/>
        <w:rPr>
          <w:color w:val="000000"/>
        </w:rPr>
      </w:pPr>
      <w:bookmarkStart w:id="0" w:name="_GoBack"/>
      <w:bookmarkEnd w:id="0"/>
    </w:p>
    <w:p w:rsidR="00000000" w:rsidRDefault="00455203">
      <w:pPr>
        <w:ind w:firstLine="708"/>
        <w:jc w:val="center"/>
        <w:rPr>
          <w:color w:val="000000"/>
        </w:rPr>
      </w:pPr>
      <w:r>
        <w:rPr>
          <w:color w:val="000000"/>
        </w:rPr>
        <w:t>Муниципальное общеобразовательное учреждение</w:t>
      </w:r>
    </w:p>
    <w:p w:rsidR="00000000" w:rsidRDefault="00455203">
      <w:pPr>
        <w:ind w:firstLine="708"/>
        <w:jc w:val="center"/>
        <w:rPr>
          <w:color w:val="000000"/>
        </w:rPr>
      </w:pPr>
      <w:r>
        <w:rPr>
          <w:color w:val="000000"/>
        </w:rPr>
        <w:t>«Средняя общеобразовательная  школа № 15»</w:t>
      </w:r>
    </w:p>
    <w:p w:rsidR="00000000" w:rsidRDefault="00455203">
      <w:pPr>
        <w:ind w:firstLine="708"/>
        <w:jc w:val="center"/>
        <w:rPr>
          <w:color w:val="000000"/>
        </w:rPr>
      </w:pPr>
    </w:p>
    <w:p w:rsidR="00000000" w:rsidRDefault="00455203">
      <w:pPr>
        <w:ind w:firstLine="708"/>
        <w:rPr>
          <w:color w:val="000000"/>
        </w:rPr>
      </w:pPr>
    </w:p>
    <w:p w:rsidR="00000000" w:rsidRDefault="00455203">
      <w:pPr>
        <w:ind w:firstLine="708"/>
        <w:rPr>
          <w:sz w:val="20"/>
          <w:szCs w:val="20"/>
        </w:rPr>
      </w:pPr>
      <w:r>
        <w:rPr>
          <w:sz w:val="20"/>
          <w:szCs w:val="20"/>
        </w:rPr>
        <w:t>Принята на заседании пед.совета            Согласована                                            «Утверждаю»</w:t>
      </w:r>
    </w:p>
    <w:p w:rsidR="00000000" w:rsidRDefault="00455203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протокол                                                </w:t>
      </w:r>
      <w:r>
        <w:rPr>
          <w:sz w:val="20"/>
          <w:szCs w:val="20"/>
        </w:rPr>
        <w:t xml:space="preserve">    заместитель директора по УВР              И.о.директора МОУ «СОШ № 15»</w:t>
      </w:r>
    </w:p>
    <w:p w:rsidR="00000000" w:rsidRDefault="00455203">
      <w:pPr>
        <w:ind w:firstLine="708"/>
        <w:rPr>
          <w:sz w:val="20"/>
          <w:szCs w:val="20"/>
        </w:rPr>
      </w:pPr>
      <w:r>
        <w:rPr>
          <w:sz w:val="20"/>
          <w:szCs w:val="20"/>
        </w:rPr>
        <w:t>педагогического совета №1                      _______ Т.П.Магкаева                            _______М.В.Фомина</w:t>
      </w:r>
    </w:p>
    <w:p w:rsidR="00000000" w:rsidRDefault="00455203">
      <w:pPr>
        <w:ind w:firstLine="708"/>
        <w:rPr>
          <w:sz w:val="20"/>
          <w:szCs w:val="20"/>
        </w:rPr>
      </w:pPr>
      <w:r>
        <w:rPr>
          <w:sz w:val="20"/>
          <w:szCs w:val="20"/>
        </w:rPr>
        <w:t>от 29 августа 2023 г.                                 « ___» ____ 20</w:t>
      </w:r>
      <w:r>
        <w:rPr>
          <w:sz w:val="20"/>
          <w:szCs w:val="20"/>
        </w:rPr>
        <w:t xml:space="preserve">23 г.                                  Приказ № _____ од от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</w:p>
    <w:p w:rsidR="00000000" w:rsidRDefault="00455203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sz w:val="20"/>
          <w:szCs w:val="20"/>
        </w:rPr>
        <w:t>«___» ______ 2023 г.</w:t>
      </w:r>
    </w:p>
    <w:p w:rsidR="00000000" w:rsidRDefault="00455203">
      <w:pPr>
        <w:jc w:val="both"/>
        <w:rPr>
          <w:color w:val="000000"/>
        </w:rPr>
      </w:pPr>
    </w:p>
    <w:p w:rsidR="00000000" w:rsidRDefault="00455203">
      <w:pPr>
        <w:ind w:firstLine="708"/>
        <w:jc w:val="both"/>
        <w:rPr>
          <w:color w:val="000000"/>
        </w:rPr>
      </w:pPr>
    </w:p>
    <w:p w:rsidR="00000000" w:rsidRDefault="00455203">
      <w:pPr>
        <w:ind w:firstLine="708"/>
        <w:jc w:val="both"/>
        <w:rPr>
          <w:color w:val="000000"/>
        </w:rPr>
      </w:pPr>
    </w:p>
    <w:p w:rsidR="00000000" w:rsidRDefault="00455203">
      <w:pPr>
        <w:ind w:firstLine="708"/>
        <w:jc w:val="both"/>
        <w:rPr>
          <w:color w:val="000000"/>
        </w:rPr>
      </w:pPr>
    </w:p>
    <w:p w:rsidR="00000000" w:rsidRDefault="00455203">
      <w:pPr>
        <w:ind w:firstLine="708"/>
        <w:jc w:val="both"/>
        <w:rPr>
          <w:color w:val="000000"/>
          <w:sz w:val="36"/>
          <w:szCs w:val="36"/>
        </w:rPr>
      </w:pPr>
    </w:p>
    <w:p w:rsidR="00000000" w:rsidRDefault="00455203">
      <w:pPr>
        <w:ind w:firstLine="708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АДАПТИРОВАННАЯ РАБОЧАЯ ПРОГРАММА</w:t>
      </w:r>
    </w:p>
    <w:p w:rsidR="00000000" w:rsidRDefault="00455203">
      <w:pPr>
        <w:ind w:firstLine="708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коррекционно-развиваю</w:t>
      </w:r>
      <w:r>
        <w:rPr>
          <w:b/>
          <w:color w:val="000000"/>
          <w:sz w:val="36"/>
          <w:szCs w:val="36"/>
        </w:rPr>
        <w:t>щих занятий</w:t>
      </w:r>
    </w:p>
    <w:p w:rsidR="00000000" w:rsidRDefault="00455203">
      <w:pPr>
        <w:ind w:firstLine="708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с обучающимися </w:t>
      </w:r>
    </w:p>
    <w:p w:rsidR="00000000" w:rsidRDefault="00455203">
      <w:pPr>
        <w:ind w:firstLine="708"/>
        <w:jc w:val="center"/>
        <w:rPr>
          <w:b/>
          <w:color w:val="000000"/>
          <w:sz w:val="36"/>
          <w:szCs w:val="36"/>
        </w:rPr>
      </w:pPr>
      <w:r>
        <w:rPr>
          <w:b/>
          <w:sz w:val="36"/>
          <w:szCs w:val="36"/>
        </w:rPr>
        <w:t>1 Г, 2 Г, 2 Д,</w:t>
      </w:r>
      <w:r>
        <w:rPr>
          <w:b/>
          <w:color w:val="FF0000"/>
          <w:sz w:val="36"/>
          <w:szCs w:val="36"/>
        </w:rPr>
        <w:t xml:space="preserve">  </w:t>
      </w:r>
      <w:r>
        <w:rPr>
          <w:b/>
          <w:color w:val="000000"/>
          <w:sz w:val="36"/>
          <w:szCs w:val="36"/>
        </w:rPr>
        <w:t>2 Е,</w:t>
      </w:r>
      <w:r>
        <w:rPr>
          <w:b/>
          <w:color w:val="000000"/>
          <w:sz w:val="36"/>
          <w:szCs w:val="36"/>
        </w:rPr>
        <w:t xml:space="preserve"> 3 Г, 3 Д, 4 В, 4 Г, 4 Д классов</w:t>
      </w:r>
    </w:p>
    <w:p w:rsidR="00000000" w:rsidRDefault="00455203">
      <w:pPr>
        <w:ind w:firstLine="708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компенсирующего обучения</w:t>
      </w:r>
    </w:p>
    <w:p w:rsidR="00000000" w:rsidRDefault="00455203">
      <w:pPr>
        <w:ind w:firstLine="708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начального общего образования</w:t>
      </w:r>
    </w:p>
    <w:p w:rsidR="00000000" w:rsidRDefault="00455203">
      <w:pPr>
        <w:ind w:firstLine="708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на 2023-2024 учебный год</w:t>
      </w:r>
    </w:p>
    <w:p w:rsidR="00000000" w:rsidRDefault="00455203">
      <w:pPr>
        <w:ind w:firstLine="708"/>
        <w:jc w:val="center"/>
        <w:rPr>
          <w:b/>
          <w:color w:val="000000"/>
          <w:sz w:val="36"/>
          <w:szCs w:val="36"/>
        </w:rPr>
      </w:pPr>
    </w:p>
    <w:p w:rsidR="00000000" w:rsidRDefault="00455203">
      <w:pPr>
        <w:ind w:firstLine="708"/>
        <w:jc w:val="center"/>
        <w:rPr>
          <w:b/>
          <w:color w:val="000000"/>
        </w:rPr>
      </w:pPr>
    </w:p>
    <w:p w:rsidR="00000000" w:rsidRDefault="00455203">
      <w:pPr>
        <w:ind w:firstLine="708"/>
        <w:jc w:val="center"/>
        <w:rPr>
          <w:b/>
          <w:color w:val="000000"/>
        </w:rPr>
      </w:pPr>
    </w:p>
    <w:p w:rsidR="00000000" w:rsidRDefault="00455203">
      <w:pPr>
        <w:ind w:firstLine="708"/>
        <w:jc w:val="center"/>
        <w:rPr>
          <w:b/>
          <w:color w:val="000000"/>
        </w:rPr>
      </w:pPr>
    </w:p>
    <w:p w:rsidR="00000000" w:rsidRDefault="00455203">
      <w:pPr>
        <w:ind w:firstLine="708"/>
        <w:jc w:val="center"/>
        <w:rPr>
          <w:b/>
          <w:color w:val="000000"/>
        </w:rPr>
      </w:pPr>
    </w:p>
    <w:p w:rsidR="00000000" w:rsidRDefault="00455203">
      <w:pPr>
        <w:ind w:firstLine="708"/>
        <w:jc w:val="center"/>
        <w:rPr>
          <w:color w:val="000000"/>
        </w:rPr>
      </w:pPr>
      <w:r>
        <w:rPr>
          <w:color w:val="000000"/>
        </w:rPr>
        <w:t>Разработчик                   Федякова Л.В..</w:t>
      </w:r>
    </w:p>
    <w:p w:rsidR="00000000" w:rsidRDefault="00455203">
      <w:pPr>
        <w:ind w:firstLine="708"/>
        <w:jc w:val="center"/>
        <w:rPr>
          <w:color w:val="000000"/>
        </w:rPr>
      </w:pPr>
      <w:r>
        <w:rPr>
          <w:color w:val="000000"/>
        </w:rPr>
        <w:t xml:space="preserve">                                            </w:t>
      </w:r>
      <w:r>
        <w:rPr>
          <w:color w:val="000000"/>
        </w:rPr>
        <w:t>п</w:t>
      </w:r>
      <w:r>
        <w:rPr>
          <w:color w:val="000000"/>
        </w:rPr>
        <w:t>едагог-психолог</w:t>
      </w:r>
    </w:p>
    <w:p w:rsidR="00000000" w:rsidRDefault="00455203">
      <w:pPr>
        <w:ind w:firstLine="708"/>
        <w:rPr>
          <w:color w:val="000000"/>
        </w:rPr>
      </w:pPr>
      <w:r>
        <w:rPr>
          <w:color w:val="000000"/>
        </w:rPr>
        <w:t xml:space="preserve">                                    </w:t>
      </w:r>
      <w:r>
        <w:rPr>
          <w:color w:val="000000"/>
        </w:rPr>
        <w:t xml:space="preserve">Квалификационная </w:t>
      </w:r>
    </w:p>
    <w:p w:rsidR="00000000" w:rsidRDefault="00455203">
      <w:pPr>
        <w:ind w:firstLine="708"/>
        <w:jc w:val="center"/>
        <w:rPr>
          <w:color w:val="000000"/>
        </w:rPr>
      </w:pPr>
      <w:r>
        <w:rPr>
          <w:color w:val="000000"/>
        </w:rPr>
        <w:t xml:space="preserve">                     </w:t>
      </w:r>
      <w:r>
        <w:rPr>
          <w:color w:val="000000"/>
        </w:rPr>
        <w:t xml:space="preserve">категория:                       высшая квалификационная  </w:t>
      </w:r>
    </w:p>
    <w:p w:rsidR="00000000" w:rsidRDefault="00455203">
      <w:pPr>
        <w:ind w:firstLine="708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</w:t>
      </w:r>
      <w:r>
        <w:rPr>
          <w:color w:val="000000"/>
        </w:rPr>
        <w:t xml:space="preserve">категория                   </w:t>
      </w:r>
    </w:p>
    <w:p w:rsidR="00000000" w:rsidRDefault="00455203">
      <w:pPr>
        <w:ind w:firstLine="708"/>
        <w:jc w:val="both"/>
        <w:rPr>
          <w:color w:val="000000"/>
        </w:rPr>
      </w:pPr>
    </w:p>
    <w:p w:rsidR="00000000" w:rsidRDefault="00455203">
      <w:pPr>
        <w:ind w:firstLine="708"/>
        <w:jc w:val="both"/>
        <w:rPr>
          <w:color w:val="000000"/>
        </w:rPr>
      </w:pPr>
    </w:p>
    <w:p w:rsidR="00000000" w:rsidRDefault="00455203">
      <w:pPr>
        <w:ind w:firstLine="708"/>
        <w:jc w:val="center"/>
        <w:rPr>
          <w:color w:val="000000"/>
        </w:rPr>
      </w:pPr>
    </w:p>
    <w:p w:rsidR="00000000" w:rsidRDefault="00455203">
      <w:pPr>
        <w:ind w:firstLine="708"/>
        <w:jc w:val="center"/>
        <w:rPr>
          <w:color w:val="000000"/>
        </w:rPr>
      </w:pPr>
    </w:p>
    <w:p w:rsidR="00000000" w:rsidRDefault="00455203">
      <w:pPr>
        <w:ind w:firstLine="708"/>
        <w:jc w:val="center"/>
        <w:rPr>
          <w:color w:val="000000"/>
        </w:rPr>
      </w:pPr>
    </w:p>
    <w:p w:rsidR="00000000" w:rsidRDefault="00455203">
      <w:pPr>
        <w:ind w:firstLine="708"/>
        <w:jc w:val="center"/>
        <w:rPr>
          <w:color w:val="000000"/>
        </w:rPr>
      </w:pPr>
    </w:p>
    <w:p w:rsidR="00000000" w:rsidRDefault="00455203">
      <w:pPr>
        <w:ind w:firstLine="708"/>
        <w:jc w:val="center"/>
        <w:rPr>
          <w:color w:val="000000"/>
        </w:rPr>
      </w:pPr>
    </w:p>
    <w:p w:rsidR="00000000" w:rsidRDefault="00455203">
      <w:pPr>
        <w:ind w:firstLine="708"/>
        <w:jc w:val="center"/>
        <w:rPr>
          <w:color w:val="000000"/>
        </w:rPr>
      </w:pPr>
    </w:p>
    <w:p w:rsidR="00000000" w:rsidRDefault="00455203">
      <w:pPr>
        <w:ind w:firstLine="708"/>
        <w:jc w:val="center"/>
        <w:rPr>
          <w:color w:val="000000"/>
        </w:rPr>
      </w:pPr>
    </w:p>
    <w:p w:rsidR="00000000" w:rsidRDefault="00455203">
      <w:pPr>
        <w:ind w:firstLine="708"/>
        <w:jc w:val="center"/>
        <w:rPr>
          <w:color w:val="000000"/>
        </w:rPr>
      </w:pPr>
    </w:p>
    <w:p w:rsidR="00000000" w:rsidRDefault="00455203">
      <w:pPr>
        <w:rPr>
          <w:color w:val="000000"/>
        </w:rPr>
      </w:pPr>
    </w:p>
    <w:p w:rsidR="00000000" w:rsidRDefault="00455203">
      <w:pPr>
        <w:ind w:firstLine="708"/>
        <w:jc w:val="center"/>
        <w:rPr>
          <w:color w:val="000000"/>
        </w:rPr>
      </w:pPr>
    </w:p>
    <w:p w:rsidR="00000000" w:rsidRDefault="00455203">
      <w:pPr>
        <w:ind w:firstLine="708"/>
        <w:jc w:val="center"/>
        <w:rPr>
          <w:color w:val="000000"/>
        </w:rPr>
      </w:pPr>
      <w:r>
        <w:rPr>
          <w:color w:val="000000"/>
        </w:rPr>
        <w:t>г. Благодарный</w:t>
      </w:r>
    </w:p>
    <w:p w:rsidR="00000000" w:rsidRDefault="00455203">
      <w:pPr>
        <w:ind w:firstLine="708"/>
        <w:jc w:val="center"/>
        <w:rPr>
          <w:color w:val="000000"/>
        </w:rPr>
      </w:pPr>
      <w:r>
        <w:rPr>
          <w:color w:val="000000"/>
        </w:rPr>
        <w:t>Б</w:t>
      </w:r>
      <w:r>
        <w:rPr>
          <w:color w:val="000000"/>
        </w:rPr>
        <w:t>лагодарненский городской округ</w:t>
      </w:r>
    </w:p>
    <w:p w:rsidR="00000000" w:rsidRDefault="00455203">
      <w:pPr>
        <w:ind w:firstLine="708"/>
        <w:jc w:val="center"/>
        <w:rPr>
          <w:color w:val="000000"/>
        </w:rPr>
      </w:pPr>
      <w:r>
        <w:rPr>
          <w:color w:val="000000"/>
        </w:rPr>
        <w:t>Ставропольский край</w:t>
      </w:r>
    </w:p>
    <w:p w:rsidR="00000000" w:rsidRDefault="00455203">
      <w:pPr>
        <w:ind w:firstLine="708"/>
        <w:jc w:val="both"/>
        <w:rPr>
          <w:color w:val="000000"/>
        </w:rPr>
      </w:pPr>
    </w:p>
    <w:p w:rsidR="00000000" w:rsidRDefault="00455203">
      <w:pPr>
        <w:ind w:firstLine="708"/>
        <w:jc w:val="both"/>
        <w:rPr>
          <w:color w:val="000000"/>
        </w:rPr>
      </w:pPr>
    </w:p>
    <w:p w:rsidR="00000000" w:rsidRDefault="00455203">
      <w:pPr>
        <w:ind w:firstLine="708"/>
        <w:jc w:val="center"/>
        <w:rPr>
          <w:b/>
          <w:color w:val="000000"/>
        </w:rPr>
      </w:pPr>
    </w:p>
    <w:p w:rsidR="00000000" w:rsidRDefault="00455203">
      <w:pPr>
        <w:ind w:firstLine="708"/>
        <w:jc w:val="center"/>
        <w:rPr>
          <w:b/>
          <w:color w:val="000000"/>
        </w:rPr>
      </w:pPr>
    </w:p>
    <w:p w:rsidR="00000000" w:rsidRDefault="00455203">
      <w:pPr>
        <w:ind w:firstLine="708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Пояснительная записка</w:t>
      </w:r>
    </w:p>
    <w:p w:rsidR="00000000" w:rsidRDefault="00455203">
      <w:pPr>
        <w:ind w:firstLine="708"/>
        <w:jc w:val="both"/>
        <w:rPr>
          <w:color w:val="000000"/>
        </w:rPr>
      </w:pPr>
    </w:p>
    <w:p w:rsidR="00000000" w:rsidRDefault="00455203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bCs/>
          <w:color w:val="000000"/>
        </w:rPr>
        <w:t xml:space="preserve">В основу рабочей программы педагога-психолога взята </w:t>
      </w:r>
      <w:r>
        <w:rPr>
          <w:color w:val="000000"/>
        </w:rPr>
        <w:t xml:space="preserve">Программа развития когнитивной сферы обучающихся </w:t>
      </w:r>
      <w:r>
        <w:rPr>
          <w:color w:val="000000"/>
          <w:lang w:val="en-US"/>
        </w:rPr>
        <w:t>I</w:t>
      </w:r>
      <w:r>
        <w:rPr>
          <w:color w:val="000000"/>
        </w:rPr>
        <w:t>-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классов</w:t>
      </w:r>
      <w:r>
        <w:rPr>
          <w:bCs/>
          <w:color w:val="000000"/>
        </w:rPr>
        <w:t xml:space="preserve"> Локаловой Н.П. «</w:t>
      </w:r>
      <w:r>
        <w:rPr>
          <w:color w:val="000000"/>
        </w:rPr>
        <w:t>120 уроков психологического развития младших шко</w:t>
      </w:r>
      <w:r>
        <w:rPr>
          <w:color w:val="000000"/>
        </w:rPr>
        <w:t xml:space="preserve">льников», Психологический институт Российской академии образования, Москва, 2021 г. </w:t>
      </w:r>
    </w:p>
    <w:p w:rsidR="00000000" w:rsidRDefault="00455203">
      <w:pPr>
        <w:ind w:firstLine="708"/>
        <w:jc w:val="both"/>
        <w:rPr>
          <w:color w:val="000000"/>
        </w:rPr>
      </w:pPr>
    </w:p>
    <w:p w:rsidR="00000000" w:rsidRDefault="00455203">
      <w:pPr>
        <w:jc w:val="both"/>
        <w:rPr>
          <w:b/>
          <w:color w:val="000000"/>
        </w:rPr>
      </w:pPr>
      <w:r>
        <w:rPr>
          <w:b/>
          <w:color w:val="000000"/>
        </w:rPr>
        <w:t>Краткая характеристика развивающей программы «Уроки психологического развития»:</w:t>
      </w:r>
    </w:p>
    <w:p w:rsidR="00000000" w:rsidRDefault="00455203">
      <w:pPr>
        <w:ind w:firstLine="708"/>
        <w:jc w:val="both"/>
        <w:rPr>
          <w:color w:val="000000"/>
        </w:rPr>
      </w:pPr>
      <w:r>
        <w:rPr>
          <w:color w:val="000000"/>
        </w:rPr>
        <w:t>Программа построена на реализации принципа системной дифференциации, оп</w:t>
      </w:r>
      <w:r>
        <w:rPr>
          <w:color w:val="000000"/>
        </w:rPr>
        <w:softHyphen/>
        <w:t>ределяющего ведущи</w:t>
      </w:r>
      <w:r>
        <w:rPr>
          <w:color w:val="000000"/>
        </w:rPr>
        <w:t>й механизм психического развития. Целью развивающей ра</w:t>
      </w:r>
      <w:r>
        <w:rPr>
          <w:color w:val="000000"/>
        </w:rPr>
        <w:softHyphen/>
        <w:t>боты является формирование у обучающихся психологиче</w:t>
      </w:r>
      <w:r>
        <w:rPr>
          <w:color w:val="000000"/>
        </w:rPr>
        <w:softHyphen/>
        <w:t>ских когнитивно-личностных структур путем целена</w:t>
      </w:r>
      <w:r>
        <w:rPr>
          <w:color w:val="000000"/>
        </w:rPr>
        <w:softHyphen/>
        <w:t>правленного и всестороннего развития системы текущих процессов анализа и синтеза, которые создают о</w:t>
      </w:r>
      <w:r>
        <w:rPr>
          <w:color w:val="000000"/>
        </w:rPr>
        <w:t>снову для самостоятельной систематизации и структурирова</w:t>
      </w:r>
      <w:r>
        <w:rPr>
          <w:color w:val="000000"/>
        </w:rPr>
        <w:softHyphen/>
        <w:t>ния приобретаемых школьниками учебных знаний.</w:t>
      </w:r>
    </w:p>
    <w:p w:rsidR="00000000" w:rsidRDefault="00455203">
      <w:pPr>
        <w:ind w:firstLine="708"/>
        <w:jc w:val="both"/>
      </w:pPr>
      <w:r>
        <w:rPr>
          <w:color w:val="000000"/>
        </w:rPr>
        <w:t>Формирование когнитивных предпосылок начальных форм мировоззрения у младших школьников на занятиях</w:t>
      </w:r>
      <w:r>
        <w:t xml:space="preserve"> </w:t>
      </w:r>
      <w:r>
        <w:rPr>
          <w:color w:val="000000"/>
        </w:rPr>
        <w:t>психологического развития</w:t>
      </w:r>
      <w:r>
        <w:t>.</w:t>
      </w:r>
    </w:p>
    <w:p w:rsidR="00000000" w:rsidRDefault="00455203">
      <w:pPr>
        <w:ind w:firstLine="708"/>
        <w:jc w:val="both"/>
        <w:rPr>
          <w:color w:val="000000"/>
        </w:rPr>
      </w:pPr>
      <w:r>
        <w:rPr>
          <w:color w:val="000000"/>
        </w:rPr>
        <w:t>Занятия психологического ра</w:t>
      </w:r>
      <w:r>
        <w:rPr>
          <w:color w:val="000000"/>
        </w:rPr>
        <w:t>звития</w:t>
      </w:r>
      <w:r>
        <w:t xml:space="preserve"> </w:t>
      </w:r>
      <w:r>
        <w:rPr>
          <w:color w:val="000000"/>
        </w:rPr>
        <w:t>как элемент развивающей среды</w:t>
      </w:r>
      <w:r>
        <w:t xml:space="preserve"> </w:t>
      </w:r>
      <w:r>
        <w:rPr>
          <w:color w:val="000000"/>
        </w:rPr>
        <w:t>школьного образования.</w:t>
      </w:r>
    </w:p>
    <w:p w:rsidR="00000000" w:rsidRDefault="00455203">
      <w:pPr>
        <w:jc w:val="both"/>
        <w:rPr>
          <w:b/>
          <w:color w:val="000000"/>
        </w:rPr>
      </w:pPr>
    </w:p>
    <w:p w:rsidR="00000000" w:rsidRDefault="00455203">
      <w:pPr>
        <w:jc w:val="both"/>
        <w:rPr>
          <w:color w:val="000000"/>
        </w:rPr>
      </w:pPr>
      <w:r>
        <w:rPr>
          <w:b/>
          <w:color w:val="000000"/>
        </w:rPr>
        <w:t>Цель развивающих занятий</w:t>
      </w:r>
      <w:r>
        <w:rPr>
          <w:color w:val="000000"/>
        </w:rPr>
        <w:t>:</w:t>
      </w:r>
    </w:p>
    <w:p w:rsidR="00000000" w:rsidRDefault="00455203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разви</w:t>
      </w:r>
      <w:r>
        <w:rPr>
          <w:color w:val="000000"/>
        </w:rPr>
        <w:softHyphen/>
        <w:t>тие познавательной сферы школьников;</w:t>
      </w:r>
    </w:p>
    <w:p w:rsidR="00000000" w:rsidRDefault="00455203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последовательно и планомерно сформи</w:t>
      </w:r>
      <w:r>
        <w:rPr>
          <w:color w:val="000000"/>
        </w:rPr>
        <w:softHyphen/>
        <w:t>ровать у обучающихся психологическую основу обучения;</w:t>
      </w:r>
    </w:p>
    <w:p w:rsidR="00000000" w:rsidRDefault="00455203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повысить уровень общего психологиче</w:t>
      </w:r>
      <w:r>
        <w:rPr>
          <w:color w:val="000000"/>
        </w:rPr>
        <w:t>ского, и в ча</w:t>
      </w:r>
      <w:r>
        <w:rPr>
          <w:color w:val="000000"/>
        </w:rPr>
        <w:softHyphen/>
        <w:t>стности умственного, развития младших школьников.</w:t>
      </w:r>
    </w:p>
    <w:p w:rsidR="00000000" w:rsidRDefault="00455203">
      <w:pPr>
        <w:jc w:val="both"/>
        <w:rPr>
          <w:b/>
          <w:color w:val="000000"/>
        </w:rPr>
      </w:pPr>
    </w:p>
    <w:p w:rsidR="00000000" w:rsidRDefault="00455203">
      <w:pPr>
        <w:jc w:val="both"/>
        <w:rPr>
          <w:b/>
          <w:color w:val="000000"/>
        </w:rPr>
      </w:pPr>
      <w:r>
        <w:rPr>
          <w:b/>
          <w:color w:val="000000"/>
        </w:rPr>
        <w:t>Предполагаемый результат развивающей программы «Уроки психологического развития»:</w:t>
      </w:r>
    </w:p>
    <w:p w:rsidR="00000000" w:rsidRDefault="00455203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развитие высших психических функций у школьников;</w:t>
      </w:r>
    </w:p>
    <w:p w:rsidR="00000000" w:rsidRDefault="00455203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усвоение обобщенных когнитивных знаний, умений и навыков (О</w:t>
      </w:r>
      <w:r>
        <w:rPr>
          <w:color w:val="000000"/>
        </w:rPr>
        <w:t xml:space="preserve">ЗУН) обучающимися; </w:t>
      </w:r>
    </w:p>
    <w:p w:rsidR="00000000" w:rsidRDefault="00455203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формирования у школьников психологических познавательно-лично</w:t>
      </w:r>
      <w:r>
        <w:rPr>
          <w:color w:val="000000"/>
        </w:rPr>
        <w:softHyphen/>
        <w:t>стных       структур;</w:t>
      </w:r>
    </w:p>
    <w:p w:rsidR="00000000" w:rsidRDefault="00455203">
      <w:pPr>
        <w:numPr>
          <w:ilvl w:val="0"/>
          <w:numId w:val="2"/>
        </w:numPr>
        <w:jc w:val="both"/>
        <w:rPr>
          <w:color w:val="000000"/>
        </w:rPr>
      </w:pPr>
      <w:r>
        <w:rPr>
          <w:iCs/>
          <w:color w:val="000000"/>
        </w:rPr>
        <w:t xml:space="preserve"> </w:t>
      </w:r>
      <w:r>
        <w:rPr>
          <w:iCs/>
          <w:color w:val="000000"/>
        </w:rPr>
        <w:t>познавательно-личностное раз</w:t>
      </w:r>
      <w:r>
        <w:rPr>
          <w:iCs/>
          <w:color w:val="000000"/>
        </w:rPr>
        <w:softHyphen/>
        <w:t>витие школьников;</w:t>
      </w:r>
      <w:r>
        <w:rPr>
          <w:color w:val="000000"/>
        </w:rPr>
        <w:t xml:space="preserve"> </w:t>
      </w:r>
    </w:p>
    <w:p w:rsidR="00000000" w:rsidRDefault="00455203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повышение у обучающихся качества усвоения знаний при обучении всем школьным предметам</w:t>
      </w:r>
    </w:p>
    <w:p w:rsidR="00000000" w:rsidRDefault="00455203">
      <w:pPr>
        <w:jc w:val="both"/>
        <w:rPr>
          <w:b/>
          <w:color w:val="000000"/>
        </w:rPr>
      </w:pPr>
    </w:p>
    <w:p w:rsidR="00000000" w:rsidRDefault="00455203">
      <w:pPr>
        <w:shd w:val="clear" w:color="auto" w:fill="FFFFFF"/>
        <w:autoSpaceDE w:val="0"/>
      </w:pPr>
      <w:r>
        <w:rPr>
          <w:b/>
          <w:bCs/>
          <w:color w:val="000000"/>
        </w:rPr>
        <w:t>Содержание уроко</w:t>
      </w:r>
      <w:r>
        <w:rPr>
          <w:b/>
          <w:bCs/>
          <w:color w:val="000000"/>
        </w:rPr>
        <w:t>в психологического развития</w:t>
      </w:r>
      <w:r>
        <w:t>:</w:t>
      </w:r>
    </w:p>
    <w:p w:rsidR="00000000" w:rsidRDefault="00455203">
      <w:pPr>
        <w:shd w:val="clear" w:color="auto" w:fill="FFFFFF"/>
        <w:autoSpaceDE w:val="0"/>
        <w:jc w:val="both"/>
        <w:rPr>
          <w:color w:val="000000"/>
        </w:rPr>
      </w:pPr>
      <w:r>
        <w:t xml:space="preserve">* </w:t>
      </w:r>
      <w:r>
        <w:rPr>
          <w:color w:val="000000"/>
        </w:rPr>
        <w:t>анализ психологических причин трудно</w:t>
      </w:r>
      <w:r>
        <w:rPr>
          <w:color w:val="000000"/>
        </w:rPr>
        <w:softHyphen/>
        <w:t xml:space="preserve">стей, которые испытывают младшие школьники при усвоении учебного материала по основным школьным дисциплинам - русскому языку, чтению, математике; </w:t>
      </w:r>
    </w:p>
    <w:p w:rsidR="00000000" w:rsidRDefault="00455203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* необходимость целенаправленного формиро</w:t>
      </w:r>
      <w:r>
        <w:rPr>
          <w:color w:val="000000"/>
        </w:rPr>
        <w:t>вания пси</w:t>
      </w:r>
      <w:r>
        <w:rPr>
          <w:color w:val="000000"/>
        </w:rPr>
        <w:softHyphen/>
        <w:t xml:space="preserve">хологических новообразований младшего школьного возраста; </w:t>
      </w:r>
    </w:p>
    <w:p w:rsidR="00000000" w:rsidRDefault="00455203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* необходимость формирования психологиче</w:t>
      </w:r>
      <w:r>
        <w:rPr>
          <w:color w:val="000000"/>
        </w:rPr>
        <w:softHyphen/>
        <w:t>ской готовности обучающихся к переходу в среднюю шко</w:t>
      </w:r>
      <w:r>
        <w:rPr>
          <w:color w:val="000000"/>
        </w:rPr>
        <w:softHyphen/>
        <w:t>лу.</w:t>
      </w:r>
    </w:p>
    <w:p w:rsidR="00000000" w:rsidRDefault="00455203">
      <w:pPr>
        <w:shd w:val="clear" w:color="auto" w:fill="FFFFFF"/>
        <w:autoSpaceDE w:val="0"/>
        <w:rPr>
          <w:b/>
          <w:bCs/>
          <w:color w:val="000000"/>
        </w:rPr>
      </w:pPr>
    </w:p>
    <w:p w:rsidR="00000000" w:rsidRDefault="00455203">
      <w:pPr>
        <w:shd w:val="clear" w:color="auto" w:fill="FFFFFF"/>
        <w:autoSpaceDE w:val="0"/>
        <w:rPr>
          <w:b/>
          <w:bCs/>
          <w:color w:val="000000"/>
        </w:rPr>
      </w:pPr>
      <w:r>
        <w:rPr>
          <w:b/>
          <w:bCs/>
          <w:color w:val="000000"/>
        </w:rPr>
        <w:t>Структура занятий психологического развития</w:t>
      </w:r>
    </w:p>
    <w:p w:rsidR="00000000" w:rsidRDefault="00455203">
      <w:pPr>
        <w:shd w:val="clear" w:color="auto" w:fill="FFFFFF"/>
        <w:autoSpaceDE w:val="0"/>
        <w:ind w:firstLine="708"/>
        <w:jc w:val="both"/>
      </w:pPr>
      <w:r>
        <w:rPr>
          <w:color w:val="000000"/>
        </w:rPr>
        <w:t>По своей структуре занятие делится на вводну</w:t>
      </w:r>
      <w:r>
        <w:rPr>
          <w:color w:val="000000"/>
        </w:rPr>
        <w:t>ю часть, основную и заключительную.</w:t>
      </w:r>
      <w:r>
        <w:t xml:space="preserve"> </w:t>
      </w:r>
    </w:p>
    <w:p w:rsidR="00000000" w:rsidRDefault="00455203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Задачей </w:t>
      </w:r>
      <w:r>
        <w:rPr>
          <w:iCs/>
          <w:color w:val="000000"/>
          <w:u w:val="single"/>
        </w:rPr>
        <w:t>вводной части</w:t>
      </w:r>
      <w:r>
        <w:rPr>
          <w:iCs/>
          <w:color w:val="000000"/>
        </w:rPr>
        <w:t xml:space="preserve"> </w:t>
      </w:r>
      <w:r>
        <w:rPr>
          <w:color w:val="000000"/>
        </w:rPr>
        <w:t>является создание у обучающих</w:t>
      </w:r>
      <w:r>
        <w:rPr>
          <w:color w:val="000000"/>
        </w:rPr>
        <w:softHyphen/>
        <w:t>ся определенного положительного эмоционального фо</w:t>
      </w:r>
      <w:r>
        <w:rPr>
          <w:color w:val="000000"/>
        </w:rPr>
        <w:softHyphen/>
        <w:t>на, без которого эффективное усвоение знаний невоз</w:t>
      </w:r>
      <w:r>
        <w:rPr>
          <w:color w:val="000000"/>
        </w:rPr>
        <w:softHyphen/>
        <w:t>можно. Важным моментом вводной части является выполне</w:t>
      </w:r>
      <w:r>
        <w:rPr>
          <w:color w:val="000000"/>
        </w:rPr>
        <w:softHyphen/>
        <w:t>ние упражнен</w:t>
      </w:r>
      <w:r>
        <w:rPr>
          <w:color w:val="000000"/>
        </w:rPr>
        <w:t>ий для улучшения мозговой деятельности (мозговой штурм). Для каж</w:t>
      </w:r>
      <w:r>
        <w:rPr>
          <w:color w:val="000000"/>
        </w:rPr>
        <w:softHyphen/>
        <w:t>дого занятия подобраны специальные упражнения, стиму</w:t>
      </w:r>
      <w:r>
        <w:rPr>
          <w:color w:val="000000"/>
        </w:rPr>
        <w:softHyphen/>
        <w:t>лирующие те психические функции, которые подлежат развитию на данном уроке.</w:t>
      </w:r>
    </w:p>
    <w:p w:rsidR="00000000" w:rsidRDefault="00455203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Задания для </w:t>
      </w:r>
      <w:r>
        <w:rPr>
          <w:iCs/>
          <w:color w:val="000000"/>
          <w:u w:val="single"/>
        </w:rPr>
        <w:t>основной части</w:t>
      </w:r>
      <w:r>
        <w:rPr>
          <w:iCs/>
          <w:color w:val="000000"/>
        </w:rPr>
        <w:t xml:space="preserve"> </w:t>
      </w:r>
      <w:r>
        <w:rPr>
          <w:color w:val="000000"/>
        </w:rPr>
        <w:t>занятия подбирались с учетом их нап</w:t>
      </w:r>
      <w:r>
        <w:rPr>
          <w:color w:val="000000"/>
        </w:rPr>
        <w:t>равленности на осуществление дифферен</w:t>
      </w:r>
      <w:r>
        <w:rPr>
          <w:color w:val="000000"/>
        </w:rPr>
        <w:softHyphen/>
        <w:t xml:space="preserve">циации познавательных структур и с точки зрения удобства для коллективной работы в группе. </w:t>
      </w:r>
    </w:p>
    <w:p w:rsidR="00000000" w:rsidRDefault="00455203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Задача </w:t>
      </w:r>
      <w:r>
        <w:rPr>
          <w:iCs/>
          <w:color w:val="000000"/>
          <w:u w:val="single"/>
        </w:rPr>
        <w:t>заключительной части</w:t>
      </w:r>
      <w:r>
        <w:rPr>
          <w:color w:val="000000"/>
        </w:rPr>
        <w:t xml:space="preserve"> состоит в под</w:t>
      </w:r>
      <w:r>
        <w:rPr>
          <w:color w:val="000000"/>
        </w:rPr>
        <w:softHyphen/>
        <w:t>ведении итогов занятия, обсуждении результатов рабо</w:t>
      </w:r>
      <w:r>
        <w:rPr>
          <w:color w:val="000000"/>
        </w:rPr>
        <w:softHyphen/>
        <w:t>ты обучающихся и тех трудностей,</w:t>
      </w:r>
      <w:r>
        <w:rPr>
          <w:color w:val="000000"/>
        </w:rPr>
        <w:t xml:space="preserve"> которые у них возника</w:t>
      </w:r>
      <w:r>
        <w:rPr>
          <w:color w:val="000000"/>
        </w:rPr>
        <w:softHyphen/>
        <w:t>ли при выполнении заданий. Существенным моментом здесь являются ответы школьников на вопрос, чем же они занимались и чему научились на данном уроке.</w:t>
      </w:r>
    </w:p>
    <w:p w:rsidR="00000000" w:rsidRDefault="00455203">
      <w:pPr>
        <w:jc w:val="both"/>
      </w:pPr>
    </w:p>
    <w:p w:rsidR="00000000" w:rsidRDefault="00455203">
      <w:pPr>
        <w:jc w:val="both"/>
      </w:pPr>
      <w:r>
        <w:t xml:space="preserve">Рабочая программа рассчитывается с учетом учебных календарных дней в году в каждом </w:t>
      </w:r>
      <w:r>
        <w:t>классе.</w:t>
      </w:r>
    </w:p>
    <w:p w:rsidR="00000000" w:rsidRDefault="00455203">
      <w:pPr>
        <w:jc w:val="both"/>
        <w:rPr>
          <w:b/>
        </w:rPr>
      </w:pPr>
    </w:p>
    <w:p w:rsidR="00000000" w:rsidRDefault="00455203">
      <w:pPr>
        <w:jc w:val="both"/>
        <w:rPr>
          <w:b/>
        </w:rPr>
      </w:pPr>
      <w:r>
        <w:rPr>
          <w:b/>
        </w:rPr>
        <w:t>Распределение тем уроков и количества коррекционно-развивающих занятий</w:t>
      </w:r>
    </w:p>
    <w:p w:rsidR="00000000" w:rsidRDefault="00455203">
      <w:r>
        <w:t>В 1 классе – 33 темы и 33 занятия</w:t>
      </w:r>
    </w:p>
    <w:p w:rsidR="00000000" w:rsidRDefault="00455203">
      <w:r>
        <w:t>Во 2 классах – 34 темы и 34 занятия</w:t>
      </w:r>
    </w:p>
    <w:p w:rsidR="00000000" w:rsidRDefault="00455203">
      <w:r>
        <w:t>В 3 классах – 34 темы и 34 занятия</w:t>
      </w:r>
    </w:p>
    <w:p w:rsidR="00000000" w:rsidRDefault="00455203">
      <w:r>
        <w:t>В 4 классах – 34 темы и 34 занятия</w:t>
      </w:r>
    </w:p>
    <w:p w:rsidR="00000000" w:rsidRDefault="00455203">
      <w:r>
        <w:t>Количество занятий зависит от количе</w:t>
      </w:r>
      <w:r>
        <w:t>ства календарных дней в учебном году для каждого класса.</w:t>
      </w:r>
    </w:p>
    <w:p w:rsidR="00000000" w:rsidRDefault="00455203"/>
    <w:p w:rsidR="00000000" w:rsidRDefault="00455203">
      <w:pPr>
        <w:jc w:val="both"/>
      </w:pPr>
      <w:r>
        <w:rPr>
          <w:b/>
        </w:rPr>
        <w:t xml:space="preserve">Количество обучающихся в группе: </w:t>
      </w:r>
      <w:r>
        <w:t>по количеству обучающихся в классе.</w:t>
      </w:r>
    </w:p>
    <w:p w:rsidR="00000000" w:rsidRDefault="00455203">
      <w:pPr>
        <w:jc w:val="both"/>
      </w:pPr>
    </w:p>
    <w:p w:rsidR="00000000" w:rsidRDefault="00455203">
      <w:pPr>
        <w:jc w:val="both"/>
        <w:rPr>
          <w:b/>
        </w:rPr>
      </w:pPr>
      <w:r>
        <w:rPr>
          <w:b/>
        </w:rPr>
        <w:t>График посещения коррекционно-развивающих занятий в 2023-2024 учебном году:</w:t>
      </w:r>
    </w:p>
    <w:p w:rsidR="00000000" w:rsidRDefault="00455203">
      <w:pPr>
        <w:jc w:val="both"/>
      </w:pPr>
    </w:p>
    <w:p w:rsidR="00000000" w:rsidRDefault="00455203">
      <w:pPr>
        <w:jc w:val="both"/>
      </w:pPr>
      <w:r>
        <w:t>1 Г класс - понедельник каждого месяца</w:t>
      </w:r>
    </w:p>
    <w:p w:rsidR="00000000" w:rsidRDefault="00455203">
      <w:pPr>
        <w:jc w:val="both"/>
      </w:pPr>
      <w:r>
        <w:t xml:space="preserve">2 Г, 2 Д, 2 </w:t>
      </w:r>
      <w:r>
        <w:t>Е классы – вторник каждого месяца</w:t>
      </w:r>
    </w:p>
    <w:p w:rsidR="00000000" w:rsidRDefault="00455203">
      <w:pPr>
        <w:jc w:val="both"/>
      </w:pPr>
      <w:r>
        <w:t>3 Г, 3 Д классы – среда каждого месяца</w:t>
      </w:r>
    </w:p>
    <w:p w:rsidR="00000000" w:rsidRDefault="00455203">
      <w:pPr>
        <w:jc w:val="both"/>
      </w:pPr>
      <w:r>
        <w:t>4 В, 4 Г, 4 Д классы – четверг каждого месяца</w:t>
      </w:r>
    </w:p>
    <w:p w:rsidR="00000000" w:rsidRDefault="00455203">
      <w:pPr>
        <w:jc w:val="both"/>
      </w:pPr>
    </w:p>
    <w:p w:rsidR="00000000" w:rsidRDefault="00455203">
      <w:pPr>
        <w:jc w:val="both"/>
      </w:pPr>
    </w:p>
    <w:p w:rsidR="00000000" w:rsidRDefault="00455203">
      <w:pPr>
        <w:jc w:val="both"/>
      </w:pPr>
    </w:p>
    <w:p w:rsidR="00000000" w:rsidRDefault="00455203">
      <w:pPr>
        <w:jc w:val="both"/>
      </w:pPr>
    </w:p>
    <w:p w:rsidR="00000000" w:rsidRDefault="00455203">
      <w:pPr>
        <w:jc w:val="both"/>
      </w:pPr>
    </w:p>
    <w:p w:rsidR="00000000" w:rsidRDefault="00455203">
      <w:pPr>
        <w:jc w:val="both"/>
      </w:pPr>
    </w:p>
    <w:p w:rsidR="00000000" w:rsidRDefault="00455203">
      <w:pPr>
        <w:jc w:val="both"/>
      </w:pPr>
    </w:p>
    <w:p w:rsidR="00000000" w:rsidRDefault="00455203">
      <w:pPr>
        <w:jc w:val="both"/>
      </w:pPr>
    </w:p>
    <w:p w:rsidR="00000000" w:rsidRDefault="00455203">
      <w:pPr>
        <w:jc w:val="both"/>
      </w:pPr>
    </w:p>
    <w:p w:rsidR="00000000" w:rsidRDefault="00455203">
      <w:pPr>
        <w:jc w:val="both"/>
      </w:pPr>
    </w:p>
    <w:p w:rsidR="00000000" w:rsidRDefault="00455203">
      <w:pPr>
        <w:jc w:val="both"/>
      </w:pPr>
    </w:p>
    <w:p w:rsidR="00000000" w:rsidRDefault="00455203">
      <w:pPr>
        <w:jc w:val="both"/>
      </w:pPr>
    </w:p>
    <w:p w:rsidR="00000000" w:rsidRDefault="00455203">
      <w:pPr>
        <w:jc w:val="both"/>
      </w:pPr>
    </w:p>
    <w:p w:rsidR="00000000" w:rsidRDefault="00455203">
      <w:pPr>
        <w:jc w:val="both"/>
      </w:pPr>
    </w:p>
    <w:p w:rsidR="00000000" w:rsidRDefault="00455203">
      <w:pPr>
        <w:jc w:val="both"/>
      </w:pPr>
    </w:p>
    <w:p w:rsidR="00000000" w:rsidRDefault="00455203">
      <w:pPr>
        <w:jc w:val="both"/>
      </w:pPr>
    </w:p>
    <w:p w:rsidR="00000000" w:rsidRDefault="00455203">
      <w:pPr>
        <w:jc w:val="both"/>
      </w:pPr>
    </w:p>
    <w:p w:rsidR="00000000" w:rsidRDefault="00455203">
      <w:pPr>
        <w:jc w:val="both"/>
      </w:pPr>
    </w:p>
    <w:p w:rsidR="00000000" w:rsidRDefault="00455203">
      <w:pPr>
        <w:jc w:val="both"/>
      </w:pPr>
    </w:p>
    <w:p w:rsidR="00000000" w:rsidRDefault="00455203">
      <w:pPr>
        <w:jc w:val="both"/>
      </w:pPr>
    </w:p>
    <w:p w:rsidR="00000000" w:rsidRDefault="00455203">
      <w:pPr>
        <w:jc w:val="both"/>
      </w:pPr>
    </w:p>
    <w:p w:rsidR="00000000" w:rsidRDefault="00455203">
      <w:pPr>
        <w:jc w:val="both"/>
      </w:pPr>
    </w:p>
    <w:p w:rsidR="00000000" w:rsidRDefault="00455203">
      <w:pPr>
        <w:jc w:val="both"/>
      </w:pPr>
    </w:p>
    <w:p w:rsidR="00000000" w:rsidRDefault="00455203">
      <w:pPr>
        <w:jc w:val="both"/>
      </w:pPr>
    </w:p>
    <w:p w:rsidR="00000000" w:rsidRDefault="00455203">
      <w:pPr>
        <w:jc w:val="both"/>
      </w:pPr>
    </w:p>
    <w:p w:rsidR="00000000" w:rsidRDefault="00455203">
      <w:pPr>
        <w:jc w:val="both"/>
      </w:pPr>
    </w:p>
    <w:p w:rsidR="00000000" w:rsidRDefault="00455203">
      <w:pPr>
        <w:jc w:val="center"/>
        <w:rPr>
          <w:b/>
        </w:rPr>
      </w:pPr>
    </w:p>
    <w:p w:rsidR="00000000" w:rsidRDefault="00455203">
      <w:pPr>
        <w:jc w:val="center"/>
        <w:rPr>
          <w:b/>
        </w:rPr>
      </w:pPr>
    </w:p>
    <w:p w:rsidR="00000000" w:rsidRDefault="00455203">
      <w:pPr>
        <w:jc w:val="center"/>
        <w:rPr>
          <w:b/>
        </w:rPr>
      </w:pPr>
    </w:p>
    <w:p w:rsidR="00000000" w:rsidRDefault="00455203">
      <w:pPr>
        <w:jc w:val="center"/>
        <w:rPr>
          <w:b/>
        </w:rPr>
      </w:pPr>
    </w:p>
    <w:p w:rsidR="00000000" w:rsidRDefault="00455203">
      <w:pPr>
        <w:jc w:val="center"/>
        <w:rPr>
          <w:b/>
        </w:rPr>
      </w:pPr>
    </w:p>
    <w:p w:rsidR="00000000" w:rsidRDefault="00455203">
      <w:pPr>
        <w:rPr>
          <w:b/>
        </w:rPr>
      </w:pPr>
    </w:p>
    <w:p w:rsidR="00000000" w:rsidRDefault="00455203">
      <w:pPr>
        <w:rPr>
          <w:b/>
        </w:rPr>
      </w:pPr>
    </w:p>
    <w:p w:rsidR="00000000" w:rsidRDefault="00455203">
      <w:pPr>
        <w:rPr>
          <w:b/>
        </w:rPr>
      </w:pPr>
    </w:p>
    <w:p w:rsidR="00000000" w:rsidRDefault="00455203">
      <w:pPr>
        <w:jc w:val="center"/>
        <w:rPr>
          <w:b/>
        </w:rPr>
      </w:pPr>
    </w:p>
    <w:p w:rsidR="00000000" w:rsidRDefault="00455203">
      <w:pPr>
        <w:jc w:val="center"/>
        <w:rPr>
          <w:b/>
        </w:rPr>
      </w:pPr>
    </w:p>
    <w:p w:rsidR="00000000" w:rsidRDefault="00455203">
      <w:pPr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p w:rsidR="00000000" w:rsidRDefault="00455203">
      <w:pPr>
        <w:jc w:val="center"/>
        <w:rPr>
          <w:b/>
        </w:rPr>
      </w:pPr>
      <w:r>
        <w:rPr>
          <w:b/>
        </w:rPr>
        <w:t>коррекционно-развивающих занятий с обучающимися</w:t>
      </w:r>
    </w:p>
    <w:p w:rsidR="00000000" w:rsidRDefault="00455203">
      <w:pPr>
        <w:jc w:val="center"/>
        <w:rPr>
          <w:b/>
        </w:rPr>
      </w:pPr>
      <w:r>
        <w:rPr>
          <w:b/>
        </w:rPr>
        <w:t>на 2023-2024 уче</w:t>
      </w:r>
      <w:r>
        <w:rPr>
          <w:b/>
        </w:rPr>
        <w:t>бный год</w:t>
      </w:r>
    </w:p>
    <w:p w:rsidR="00000000" w:rsidRDefault="00455203">
      <w:pPr>
        <w:jc w:val="center"/>
      </w:pPr>
    </w:p>
    <w:p w:rsidR="00000000" w:rsidRDefault="00455203">
      <w:pPr>
        <w:jc w:val="center"/>
        <w:rPr>
          <w:b/>
        </w:rPr>
      </w:pPr>
      <w:r>
        <w:rPr>
          <w:b/>
        </w:rPr>
        <w:t>1 Г КЛАСС (понедельник каждого месяца)</w:t>
      </w:r>
    </w:p>
    <w:p w:rsidR="00000000" w:rsidRDefault="00455203">
      <w:pPr>
        <w:jc w:val="center"/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648"/>
        <w:gridCol w:w="6999"/>
        <w:gridCol w:w="1219"/>
        <w:gridCol w:w="1908"/>
      </w:tblGrid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Тема занятия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Кол-во часов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 xml:space="preserve">Дата 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познавательной деятельности и активности, зрительного восприятия, мелкой моторики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4.09.2023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познавательной деятельности и активности, слуховог</w:t>
            </w:r>
            <w:r>
              <w:t>о восприятия, мелкой моторики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11.09.2023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3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Словесные обозначения предметов. Слуховые ощущения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18.09.2023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4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Внимание (сосредоточенность). Зрительные ощущения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25.09.2023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5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Артикуляция. Пространственные представления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2.10.2023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6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Фонетико-фонематич</w:t>
            </w:r>
            <w:r>
              <w:t>еское восприятие. Пространственное представление. Понятийное мышление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9.10.2023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7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Выполнение словесных поручений. Самоконтроль, слуховые ощущения. Слуховое восприятие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16.10.2023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8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Внимание (объем). Осязательные ощущения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23.10.2023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9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Память (непоср</w:t>
            </w:r>
            <w:r>
              <w:t>едственная вербальная). Пространственные представления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6.11.2023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10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Внимание (сосредоточенность). Память (непосредственная вербальная)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13.11.2023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11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Память (двигательная). Пространственные представления. Понятийное мышление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20.11.2023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12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Анализ об</w:t>
            </w:r>
            <w:r>
              <w:t>разца. Память (непосредственная зрительная). Внимание (устойчивость)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27.11.2023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13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Образное мышление. Зрительно-двигательные координации. Память (непосредственно-зрительная)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4.12.2023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14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Память (непосредственно-зрительная). Пространственные представл</w:t>
            </w:r>
            <w:r>
              <w:t>ения). Понятийное мышление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11.12.2023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15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Пространственные представления. Выполнение словесных поручений. Зрительные ощущения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18.12.2023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16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Анализ образца. Слуховые ощущения.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25.12.2023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17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Осязательные ощущения. Внимание (переключение). Точность дв</w:t>
            </w:r>
            <w:r>
              <w:t>ижений (макродвижения)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8.01.2024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18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Анализ образца. Зрительное восприятие формы. Осязательные ощущения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15.01.2024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19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Мышление (абстрагирование). Память (непосредственная зрительная)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22.01.2024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20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Зрительный анализ. Словесный синтез. Понятийное мыш</w:t>
            </w:r>
            <w:r>
              <w:t>ление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29.01.2024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21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Осязательные ощущения. Внимание (устойчивость)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5.02.2024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22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Зрительный анализ. Внимание (переключение). Пространственные представления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12.02.2024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23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Мышление (анализ). Анализ образца. Зрительно-двигательные координации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19.02.</w:t>
            </w:r>
            <w:r>
              <w:t>2024</w:t>
            </w:r>
          </w:p>
          <w:p w:rsidR="00000000" w:rsidRDefault="00455203">
            <w:pPr>
              <w:snapToGrid w:val="0"/>
              <w:jc w:val="center"/>
            </w:pPr>
            <w:r>
              <w:t>26.02.2024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24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Мышление (гибкость). Внимание (распределение). Мышление (сравнение)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4.03.2024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25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Пространственные представления. Анализ и синтез (анаграммы). Внимание  (переключение, устойчивость)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11.03.2024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26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 xml:space="preserve">Звуковой синтез. Внимание (объем). </w:t>
            </w:r>
            <w:r>
              <w:t>Пространственные представления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18.03.2024</w:t>
            </w:r>
          </w:p>
        </w:tc>
      </w:tr>
      <w:tr w:rsidR="00000000">
        <w:trPr>
          <w:trHeight w:val="27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lastRenderedPageBreak/>
              <w:t>27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Понятийное мышление. Память (двигательная). Пространственные представления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1.04.2024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28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 xml:space="preserve">Мышление (синтез). Мышление (установление закономерностей). Наблюдательность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8.04.2024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29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Мышление (сравнение). З</w:t>
            </w:r>
            <w:r>
              <w:t>рительное восприятие формы. Память (непосредственная зрительная)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15.04.2024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30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Мышление (сравнение). Мышление (синтез). Зрительно-двигательные координации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22.04.2024</w:t>
            </w:r>
          </w:p>
          <w:p w:rsidR="00000000" w:rsidRDefault="00455203">
            <w:pPr>
              <w:snapToGrid w:val="0"/>
              <w:jc w:val="center"/>
            </w:pPr>
            <w:r>
              <w:t>29.04.2024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31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Мышление (сравнение). Саморегуляция. Зрительное восприятие формы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6.0</w:t>
            </w:r>
            <w:r>
              <w:t>5.2024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32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Внимание (в условиях коллективной деятельности). Зрительное восприятие. Анализ образца. Мышление (абстрагирование)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13.05.2024</w:t>
            </w:r>
          </w:p>
        </w:tc>
      </w:tr>
      <w:tr w:rsidR="0000000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33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 xml:space="preserve">Развитие познавательной активности 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20.05.2024</w:t>
            </w:r>
          </w:p>
        </w:tc>
      </w:tr>
    </w:tbl>
    <w:p w:rsidR="00000000" w:rsidRDefault="00455203">
      <w:pPr>
        <w:jc w:val="center"/>
      </w:pPr>
    </w:p>
    <w:p w:rsidR="00000000" w:rsidRDefault="00455203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>2 Г, 2 Д, 2 Е КЛАССЫ  (вторник каждого месяца)</w:t>
      </w:r>
    </w:p>
    <w:p w:rsidR="00000000" w:rsidRDefault="00455203">
      <w:pPr>
        <w:jc w:val="center"/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648"/>
        <w:gridCol w:w="6999"/>
        <w:gridCol w:w="1232"/>
        <w:gridCol w:w="1895"/>
      </w:tblGrid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Тема за</w:t>
            </w:r>
            <w:r>
              <w:t>нятия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Кол-во часов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 xml:space="preserve">Дата 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познавательной деятельности и активности, мелкой моторики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5.09.2023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познавательной деятельности и активности, зрительного восприятия, мелкой моторики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12.09.2023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3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 xml:space="preserve">Развитие познавательной деятельности и </w:t>
            </w:r>
            <w:r>
              <w:t>активности, слухового восприятия, мелкой моторики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19.09.2023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4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внимания, слуховой памяти, наглядно-образного мышления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26.09.2023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5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пространственного представления, наглядно-образного мышления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3.10.2023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6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 xml:space="preserve">Развитие произвольности, </w:t>
            </w:r>
            <w:r>
              <w:t>пространственного представления, зрительной памяти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10.10.2023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7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мышления, вербальной памяти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17.10.2023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8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пространственного представления, логической памяти, психомоторики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24.10.2023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9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наглядно-образного мышления, устойчи</w:t>
            </w:r>
            <w:r>
              <w:t>вого внимания, мышления (синтез)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7.11.2023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10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мышления (установление закономерностей), мышления (анализ), психомоторики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14.11.2023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11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зрительного восприятия, мышления (анализ), слуховых ощущений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21.11.2023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12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внимания, о</w:t>
            </w:r>
            <w:r>
              <w:t>сязательных ощущений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28.11.2023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13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мышления (анализ и синтез), зрительной памяти, внимания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5.12.2023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14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произвольности, мышления (нахождение общих признаков), психомоторики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12.12.2023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15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 xml:space="preserve">Развитие пространственного представления, </w:t>
            </w:r>
            <w:r>
              <w:t>наглядно-образного мышления, мышления (гибкость)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19.12.2023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16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мышления (установление закономерностей), зрительной памяти, мышления (анализа)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26.12.2023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17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пространственного представления, зрительной и слуховой памяти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9.01.2024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</w:t>
            </w:r>
            <w:r>
              <w:t>8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мышления (выделение существенного), мышления (анализ), слуховых ощущений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16.01.2024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19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 xml:space="preserve">Развитие мышления (анализ и синтез), пространственного </w:t>
            </w:r>
            <w:r>
              <w:lastRenderedPageBreak/>
              <w:t>представления, воображения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23.01.2024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lastRenderedPageBreak/>
              <w:t>20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 xml:space="preserve">Развитие осязательного ощущения, опосредованной памяти, </w:t>
            </w:r>
            <w:r>
              <w:t>мышления (установление закономерностей), мышечных ощущений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30.01.2024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21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слуховых ощущений, внимания (устойчивость, переключение),  наглядно-образного мышления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6.02.2024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22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осязательных ощущений, опосредованной памяти, зрительного о</w:t>
            </w:r>
            <w:r>
              <w:t>щущения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13.02.2024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23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внимание (распределение), мышления (сравнения), мышления (установление закономерностей)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20.02.2024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24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опосредованной памяти, наглядно-образного мышления, слухового восприятия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27.02.2024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25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вербально</w:t>
            </w:r>
            <w:r>
              <w:t>й памяти, пространственного представления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5.03.2024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26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мышления (анализ и синтез), психомоторики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12.03.2024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27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мышления (анализ), наглядно-образного мышления, осязательных ощущений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19.03.2024</w:t>
            </w:r>
          </w:p>
        </w:tc>
      </w:tr>
      <w:tr w:rsidR="00000000">
        <w:trPr>
          <w:trHeight w:val="6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28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опосредованной памяти, зр</w:t>
            </w:r>
            <w:r>
              <w:t>ительного ощущения, произвольности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2.04.2024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29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мышления (сравнение), зрительной памяти, мышления (установление закономерностей), мышечного ощущения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9.04.2024</w:t>
            </w:r>
          </w:p>
          <w:p w:rsidR="00000000" w:rsidRDefault="00455203">
            <w:pPr>
              <w:snapToGrid w:val="0"/>
              <w:jc w:val="center"/>
            </w:pPr>
            <w:r>
              <w:t>16.04.2024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30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мышления (обобщение), мышления (установление закономерносте</w:t>
            </w:r>
            <w:r>
              <w:t>й), осязательного ощущения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23.04.2024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31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внутреннего плана действий, опосредованной памяти, произвольности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30.04.2024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32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внимания (распределение), мышления (абстрагирование), пространственного представления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7.05.2024</w:t>
            </w:r>
          </w:p>
        </w:tc>
      </w:tr>
      <w:tr w:rsidR="0000000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33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 xml:space="preserve">Развитие </w:t>
            </w:r>
            <w:r>
              <w:t>произвольного внимания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14.05.2024</w:t>
            </w:r>
          </w:p>
        </w:tc>
      </w:tr>
      <w:tr w:rsidR="0000000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34</w:t>
            </w:r>
          </w:p>
        </w:tc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опосредованной памяти, зрительного ощущения, произвольности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21.05.2024</w:t>
            </w:r>
          </w:p>
        </w:tc>
      </w:tr>
    </w:tbl>
    <w:p w:rsidR="00000000" w:rsidRDefault="00455203"/>
    <w:p w:rsidR="00000000" w:rsidRDefault="00455203">
      <w:pPr>
        <w:jc w:val="center"/>
        <w:rPr>
          <w:b/>
        </w:rPr>
      </w:pPr>
      <w:r>
        <w:rPr>
          <w:b/>
        </w:rPr>
        <w:t>3 Г, 3 Д КЛАССЫ (среда каждого месяца)</w:t>
      </w:r>
    </w:p>
    <w:p w:rsidR="00000000" w:rsidRDefault="00455203">
      <w:pPr>
        <w:jc w:val="center"/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648"/>
        <w:gridCol w:w="7013"/>
        <w:gridCol w:w="1232"/>
        <w:gridCol w:w="1881"/>
      </w:tblGrid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Тема занятия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Кол-во часов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 xml:space="preserve">Дата 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 xml:space="preserve">Развитие познавательной деятельности и активности, </w:t>
            </w:r>
            <w:r>
              <w:t>мелкой моторики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6.09.2023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познавательной деятельности и активности, зрительного восприятия, мелкой моторики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13.09.2023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3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познавательной деятельности и активности, слухового восприятия, мелкой моторики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20.09.2023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4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позн</w:t>
            </w:r>
            <w:r>
              <w:t>авательной деятельности и активности, зрительного восприятия, мелкой моторики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27.09.2023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5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познавательной деятельности и активности, слухового восприятия, мелкой моторики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4.10.2023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6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опосредованной памяти, логического мышления, прои</w:t>
            </w:r>
            <w:r>
              <w:t>звольности движений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11.10.2023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7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мышления (обобщение), опосредованной памяти, мышления (установление закономерностей)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18.10.2023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8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внутреннего плана действий, мышления (установление закономерностей), внимания (устойчивость)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25.10.</w:t>
            </w:r>
            <w:r>
              <w:t>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9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мышления (ассоциативное), мышления (обобщение), воображения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8.11.2023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10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внутреннего плана действий, произвольности движений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15.11.2023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lastRenderedPageBreak/>
              <w:t>11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зрительной памяти, вербально-смыслового мышления, пространственного представ</w:t>
            </w:r>
            <w:r>
              <w:t xml:space="preserve">ления,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22.11.2023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12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словесно-логического мышления, внутреннего плана действий, произвольности движения (помехоустойчивость)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29.11.2023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13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мышления (аналогии), внутреннего плана действий, произвольности движений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6.12.2023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14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</w:t>
            </w:r>
            <w:r>
              <w:t>витие мышления (сравнение), произвольности (помехоустойчивость интеллектуальных процессов), воображения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13.12.2023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15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опосредованно-вербальной памяти, мышления (установление закономерностей)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20.12.2023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16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пространственного представл</w:t>
            </w:r>
            <w:r>
              <w:t>ения, вербально-смыслового мышления, непосредственно-зрительной памяти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27.12.2023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17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внутреннего плана действий, мышления (сравнение)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10.01.2024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18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логического мышления, внимания (устойчивость), чувства времени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17.01.2024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19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</w:t>
            </w:r>
            <w:r>
              <w:t>итие мышления (синтез), внимание (переключение)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24.01.2024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20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воображения, пространственного представления, абстрактно-логического мышления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31.01.2024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21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логического  мышления, произвольности (помехоустойчивость интеллектуальных про</w:t>
            </w:r>
            <w:r>
              <w:t>цессов)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7.02.2024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22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мышления (установление закономерностей), мышления (сравнение), внутреннего плана действий)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14.02.2024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23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внутреннего плана действий, чувства времени, опосредованной памяти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21.02.2024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24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опосредованно</w:t>
            </w:r>
            <w:r>
              <w:t>-вербальной памяти, внутреннего плана действий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28.02.2024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25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непосредственно-слуховой памяти, пространственного представления, произвольности движений (преодоление гиперактивности)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6.03.2024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26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внутреннего плана действий, мышления (</w:t>
            </w:r>
            <w:r>
              <w:t>синтез)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13.03.2024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27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внимания (переключение), наглядно-образного мышления, произвольности движений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20.03.2024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28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вербально-смыслового мышления, пространственного представления, воображения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3.04.2024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29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вербально-понятий</w:t>
            </w:r>
            <w:r>
              <w:t>ного мышления, вербально-смыслового мышления, слухового восприятия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10.04.2024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30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внутреннего плана действий, мышления (установление закономерностей), непосредственной памяти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17.04.2024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31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вербально-понятийного мышления, внимания (ус</w:t>
            </w:r>
            <w:r>
              <w:t>тойчивость)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24.04.2024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32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вербально-понятийного мышления, опосредованной памяти, чувства времени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8.05.2024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33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логической памяти, произвольности (помехоустойчивость интеллектуальных процессов)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15.05.2024</w:t>
            </w:r>
          </w:p>
        </w:tc>
      </w:tr>
      <w:tr w:rsidR="0000000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34</w:t>
            </w:r>
          </w:p>
        </w:tc>
        <w:tc>
          <w:tcPr>
            <w:tcW w:w="7013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познавательной</w:t>
            </w:r>
            <w:r>
              <w:t xml:space="preserve"> активности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22.05.2024</w:t>
            </w:r>
          </w:p>
        </w:tc>
      </w:tr>
    </w:tbl>
    <w:p w:rsidR="00000000" w:rsidRDefault="00455203">
      <w:pPr>
        <w:jc w:val="center"/>
      </w:pPr>
    </w:p>
    <w:p w:rsidR="00000000" w:rsidRDefault="00455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В, 4 Г, 4 Д КЛАССЫ (четверг каждого месяца)</w:t>
      </w:r>
    </w:p>
    <w:p w:rsidR="00000000" w:rsidRDefault="00455203">
      <w:pPr>
        <w:jc w:val="center"/>
        <w:rPr>
          <w:sz w:val="28"/>
          <w:szCs w:val="28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648"/>
        <w:gridCol w:w="7013"/>
        <w:gridCol w:w="1245"/>
        <w:gridCol w:w="1868"/>
      </w:tblGrid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Тема занятия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Кол-во часов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 xml:space="preserve">Дата 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 xml:space="preserve">Развитие познавательной деятельности и активности, зрительного восприятия, произвольного внимания, мелкой </w:t>
            </w:r>
            <w:r>
              <w:lastRenderedPageBreak/>
              <w:t>моторики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7.09.2023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lastRenderedPageBreak/>
              <w:t>2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по</w:t>
            </w:r>
            <w:r>
              <w:t>знавательной деятельности и активности, слухового восприятия, устойчивого внимания, мелкой моторики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14.09.2023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3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познавательной деятельности и активности, зрительного восприятия, переключения внимания, мелкой моторики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21.09.2023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4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п</w:t>
            </w:r>
            <w:r>
              <w:t>ознавательной деятельности и активности, слухового восприятия, непроизвольного внимания, мелкой моторики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28.09.2023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5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вербально-понятийного мышления, мышления (абстрагирования)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5.10.2023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6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вербально-понятийного мышления, пространств</w:t>
            </w:r>
            <w:r>
              <w:t>енного представления, воображения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12.10.2023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7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вербально-понятийного мышления, опосредованной памяти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19.10.2023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8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вербально-смыслового мышления, пространственного представления, непосредственной памяти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26.10.2023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9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внутр</w:t>
            </w:r>
            <w:r>
              <w:t>еннего плана действий, вербально-понятийного мышления, произвольности движений (помехоустойчивость)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9.11.2023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10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вербально-понятийного мышления, мышления (сравнение), мышление (установление закономерностей)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16.11.2023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11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вербально-с</w:t>
            </w:r>
            <w:r>
              <w:t>мыслового мышления, пространственного представления, воображения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23.11.2023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12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вербально-понятийного мышления, произвольности движений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30.11.2023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13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вербально-смыслового мышления, вербально-понятийного мышления, осязательного воспри</w:t>
            </w:r>
            <w:r>
              <w:t>ятия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7.12.2023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14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непосредственной памяти, вербально-смыслового мышления, пространственного представления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14.12.2023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15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вербально-понятийного мышления, вербально-смыслового мышления, глазомера и зрительно-двигательной координации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21.12.2023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16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вербально-причинного мышления, мышления (установление закономерностей)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28.12.2023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17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вербально-смыслового мышления, произвольности (помехоустойчивость)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11.01.2024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18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опосредованной памяти, вербально-понятийно</w:t>
            </w:r>
            <w:r>
              <w:t>го мышления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18.01.2024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19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вербально-смыслового мышления, мышления (абстрагирования), пространственного представления, произвольности движений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25.01.2024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20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внутреннего плана действий, логического мышления, внимания (устойчивость)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1.02.2024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21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вербально-смыслового мышления, мышления (сравнение)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8.02.2024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22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вербально-смыслового мышления, мышления (абстрагирования)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15.02.2024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23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непосредственной памяти, вербально-понятийного мышления, пространственно</w:t>
            </w:r>
            <w:r>
              <w:t>го представления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22.02.2024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24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опосредованной памяти, глазомера и зрительно-двигательной координации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29.02.2024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25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внутреннего плана действий, мышления (установление закономерностей), произвольности движения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7.03.2024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26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</w:t>
            </w:r>
            <w:r>
              <w:t xml:space="preserve"> мышления (анализ через синтез), мышления </w:t>
            </w:r>
            <w:r>
              <w:lastRenderedPageBreak/>
              <w:t>(абстрагирование), пространственного представления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14.03.2024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lastRenderedPageBreak/>
              <w:t>27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внимания (устойчивость), произвольности (помехоустойчивость интеллектуальных процессов)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21.03.2024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28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логического мышления, п</w:t>
            </w:r>
            <w:r>
              <w:t>роизвольности движений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4.04.2024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29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вербально-понятийного мышления, наглядно-образного мышления, произвольности движений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11.04.2024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30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вербально-понятийного мышления, мышления (абстрагирования)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18.04.2024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31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вербально-по</w:t>
            </w:r>
            <w:r>
              <w:t>нятийного мышления, мышления (абстрагирование)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25.04.2024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32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мышления (установление закономерностей), непосредственной памяти, вербально-смысловой памяти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2.05.2024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33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вербально-смыслового мышления, внимания (устойчивость), произволь</w:t>
            </w:r>
            <w:r>
              <w:t>ности движений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16.05.2024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34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</w:pPr>
            <w:r>
              <w:t>Развитие мышления (установление закономерностей), опосредованной памяти, осязательного восприятия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55203">
            <w:pPr>
              <w:snapToGrid w:val="0"/>
              <w:jc w:val="center"/>
            </w:pPr>
            <w:r>
              <w:t>23.05.2024</w:t>
            </w:r>
          </w:p>
        </w:tc>
      </w:tr>
    </w:tbl>
    <w:p w:rsidR="00455203" w:rsidRDefault="00455203">
      <w:pPr>
        <w:jc w:val="center"/>
      </w:pPr>
    </w:p>
    <w:sectPr w:rsidR="00455203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843" w:right="567" w:bottom="843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203" w:rsidRDefault="00455203">
      <w:r>
        <w:separator/>
      </w:r>
    </w:p>
  </w:endnote>
  <w:endnote w:type="continuationSeparator" w:id="0">
    <w:p w:rsidR="00455203" w:rsidRDefault="0045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5520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552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203" w:rsidRDefault="00455203">
      <w:r>
        <w:separator/>
      </w:r>
    </w:p>
  </w:footnote>
  <w:footnote w:type="continuationSeparator" w:id="0">
    <w:p w:rsidR="00455203" w:rsidRDefault="0045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5520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552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4A"/>
    <w:rsid w:val="0011374A"/>
    <w:rsid w:val="0045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F9A743F-6BDA-4ED8-8B29-48D614C6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eastAsia="Times New Roman" w:hAnsi="Symbol" w:cs="Times New Roman"/>
      <w:color w:val="000000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1">
    <w:name w:val="Основной шрифт абзаца1"/>
  </w:style>
  <w:style w:type="character" w:styleId="a5">
    <w:name w:val="page number"/>
    <w:basedOn w:val="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Содержимое врезки"/>
    <w:basedOn w:val="a1"/>
  </w:style>
  <w:style w:type="paragraph" w:styleId="ab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2849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history</cp:lastModifiedBy>
  <cp:revision>2</cp:revision>
  <cp:lastPrinted>2023-09-18T07:47:00Z</cp:lastPrinted>
  <dcterms:created xsi:type="dcterms:W3CDTF">2023-09-28T05:38:00Z</dcterms:created>
  <dcterms:modified xsi:type="dcterms:W3CDTF">2023-09-28T05:38:00Z</dcterms:modified>
</cp:coreProperties>
</file>